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04" w:rsidRPr="00E11BE1" w:rsidRDefault="0063678C" w:rsidP="0063678C">
      <w:pPr>
        <w:pStyle w:val="ConsPlusNonformat"/>
        <w:tabs>
          <w:tab w:val="left" w:pos="2279"/>
        </w:tabs>
        <w:jc w:val="center"/>
        <w:rPr>
          <w:rFonts w:ascii="Times New Roman" w:hAnsi="Times New Roman" w:cs="Times New Roman"/>
          <w:sz w:val="22"/>
          <w:szCs w:val="22"/>
        </w:rPr>
      </w:pPr>
      <w:r w:rsidRPr="00E11BE1">
        <w:rPr>
          <w:rFonts w:ascii="Times New Roman" w:hAnsi="Times New Roman" w:cs="Times New Roman"/>
          <w:sz w:val="22"/>
          <w:szCs w:val="22"/>
        </w:rPr>
        <w:t>Утверждаю</w:t>
      </w:r>
    </w:p>
    <w:p w:rsidR="0063678C" w:rsidRPr="00E11BE1" w:rsidRDefault="0063678C" w:rsidP="0063678C">
      <w:pPr>
        <w:pStyle w:val="ConsPlusNonformat"/>
        <w:tabs>
          <w:tab w:val="left" w:pos="2279"/>
        </w:tabs>
        <w:jc w:val="center"/>
        <w:rPr>
          <w:rFonts w:ascii="Times New Roman" w:hAnsi="Times New Roman" w:cs="Times New Roman"/>
          <w:sz w:val="22"/>
          <w:szCs w:val="22"/>
        </w:rPr>
      </w:pPr>
      <w:r w:rsidRPr="00E11BE1">
        <w:rPr>
          <w:rFonts w:ascii="Times New Roman" w:hAnsi="Times New Roman" w:cs="Times New Roman"/>
          <w:sz w:val="22"/>
          <w:szCs w:val="22"/>
        </w:rPr>
        <w:t xml:space="preserve">МАУ «Редакция газеты «Приморские зори» Ханкайского </w:t>
      </w:r>
    </w:p>
    <w:p w:rsidR="0063678C" w:rsidRPr="00E11BE1" w:rsidRDefault="0063678C" w:rsidP="0063678C">
      <w:pPr>
        <w:pStyle w:val="ConsPlusNonformat"/>
        <w:tabs>
          <w:tab w:val="left" w:pos="2279"/>
        </w:tabs>
        <w:jc w:val="center"/>
        <w:rPr>
          <w:rFonts w:ascii="Times New Roman" w:hAnsi="Times New Roman" w:cs="Times New Roman"/>
          <w:sz w:val="22"/>
          <w:szCs w:val="22"/>
        </w:rPr>
      </w:pPr>
      <w:r w:rsidRPr="00E11BE1">
        <w:rPr>
          <w:rFonts w:ascii="Times New Roman" w:hAnsi="Times New Roman" w:cs="Times New Roman"/>
          <w:sz w:val="22"/>
          <w:szCs w:val="22"/>
        </w:rPr>
        <w:t xml:space="preserve">муниципального округа Приморского края </w:t>
      </w:r>
    </w:p>
    <w:p w:rsidR="00826104" w:rsidRPr="00E11BE1" w:rsidRDefault="00E11BE1" w:rsidP="00E11BE1">
      <w:pPr>
        <w:pStyle w:val="ConsPlusNonformat"/>
        <w:jc w:val="center"/>
        <w:rPr>
          <w:rFonts w:ascii="Times New Roman" w:hAnsi="Times New Roman" w:cs="Times New Roman"/>
          <w:sz w:val="22"/>
          <w:szCs w:val="22"/>
        </w:rPr>
      </w:pPr>
      <w:bookmarkStart w:id="0" w:name="P211"/>
      <w:bookmarkEnd w:id="0"/>
      <w:r w:rsidRPr="00E11BE1">
        <w:rPr>
          <w:rFonts w:ascii="Times New Roman" w:hAnsi="Times New Roman" w:cs="Times New Roman"/>
          <w:sz w:val="22"/>
          <w:szCs w:val="22"/>
        </w:rPr>
        <w:t>(наименование учреждения)</w:t>
      </w:r>
    </w:p>
    <w:p w:rsidR="00E11BE1" w:rsidRPr="00E11BE1" w:rsidRDefault="00E11BE1" w:rsidP="00E11BE1">
      <w:pPr>
        <w:pStyle w:val="ConsPlusNonformat"/>
        <w:jc w:val="center"/>
        <w:rPr>
          <w:rFonts w:ascii="Times New Roman" w:hAnsi="Times New Roman" w:cs="Times New Roman"/>
          <w:sz w:val="22"/>
          <w:szCs w:val="22"/>
        </w:rPr>
      </w:pPr>
      <w:r w:rsidRPr="00E11BE1">
        <w:rPr>
          <w:rFonts w:ascii="Times New Roman" w:hAnsi="Times New Roman" w:cs="Times New Roman"/>
          <w:sz w:val="22"/>
          <w:szCs w:val="22"/>
        </w:rPr>
        <w:t>Администрация Ханкайского муниципального округа Приморского края</w:t>
      </w:r>
    </w:p>
    <w:p w:rsidR="00E11BE1" w:rsidRPr="00E11BE1" w:rsidRDefault="00E11BE1" w:rsidP="00E11BE1">
      <w:pPr>
        <w:pStyle w:val="ConsPlusNonformat"/>
        <w:jc w:val="center"/>
        <w:rPr>
          <w:rFonts w:ascii="Times New Roman" w:hAnsi="Times New Roman" w:cs="Times New Roman"/>
          <w:sz w:val="22"/>
          <w:szCs w:val="22"/>
        </w:rPr>
      </w:pPr>
      <w:r w:rsidRPr="00E11BE1">
        <w:rPr>
          <w:rFonts w:ascii="Times New Roman" w:hAnsi="Times New Roman" w:cs="Times New Roman"/>
          <w:sz w:val="22"/>
          <w:szCs w:val="22"/>
        </w:rPr>
        <w:t>(наименование органа-учредителя (учреждения)</w:t>
      </w:r>
    </w:p>
    <w:p w:rsidR="00E11BE1" w:rsidRPr="00E11BE1" w:rsidRDefault="00B90BDB" w:rsidP="00E11BE1">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w:t>
      </w:r>
      <w:proofErr w:type="spellStart"/>
      <w:r>
        <w:rPr>
          <w:rFonts w:ascii="Times New Roman" w:hAnsi="Times New Roman" w:cs="Times New Roman"/>
          <w:sz w:val="22"/>
          <w:szCs w:val="22"/>
        </w:rPr>
        <w:t>Я.Ю.Абрамова</w:t>
      </w:r>
      <w:proofErr w:type="spellEnd"/>
    </w:p>
    <w:p w:rsidR="00E11BE1" w:rsidRDefault="00E11BE1" w:rsidP="00E11BE1">
      <w:pPr>
        <w:pStyle w:val="ConsPlusNonformat"/>
        <w:tabs>
          <w:tab w:val="left" w:pos="3644"/>
        </w:tabs>
        <w:rPr>
          <w:rFonts w:ascii="Times New Roman" w:hAnsi="Times New Roman" w:cs="Times New Roman"/>
          <w:sz w:val="18"/>
          <w:szCs w:val="18"/>
        </w:rPr>
      </w:pPr>
      <w:r w:rsidRPr="00E11BE1">
        <w:rPr>
          <w:rFonts w:ascii="Times New Roman" w:hAnsi="Times New Roman" w:cs="Times New Roman"/>
          <w:sz w:val="18"/>
          <w:szCs w:val="18"/>
        </w:rPr>
        <w:tab/>
        <w:t>Подпись</w:t>
      </w:r>
    </w:p>
    <w:p w:rsidR="00E11BE1" w:rsidRDefault="00EB3CE9" w:rsidP="00E11BE1">
      <w:pPr>
        <w:pStyle w:val="ConsPlusNonformat"/>
        <w:tabs>
          <w:tab w:val="left" w:pos="3644"/>
        </w:tabs>
        <w:jc w:val="center"/>
        <w:rPr>
          <w:rFonts w:ascii="Times New Roman" w:hAnsi="Times New Roman" w:cs="Times New Roman"/>
          <w:sz w:val="18"/>
          <w:szCs w:val="18"/>
        </w:rPr>
      </w:pPr>
      <w:r>
        <w:rPr>
          <w:rFonts w:ascii="Times New Roman" w:hAnsi="Times New Roman" w:cs="Times New Roman"/>
          <w:sz w:val="18"/>
          <w:szCs w:val="18"/>
        </w:rPr>
        <w:t>«</w:t>
      </w:r>
      <w:r w:rsidR="00B31F5A">
        <w:rPr>
          <w:rFonts w:ascii="Times New Roman" w:hAnsi="Times New Roman" w:cs="Times New Roman"/>
          <w:sz w:val="18"/>
          <w:szCs w:val="18"/>
        </w:rPr>
        <w:t>30</w:t>
      </w:r>
      <w:r w:rsidR="007C6AB0">
        <w:rPr>
          <w:rFonts w:ascii="Times New Roman" w:hAnsi="Times New Roman" w:cs="Times New Roman"/>
          <w:sz w:val="18"/>
          <w:szCs w:val="18"/>
        </w:rPr>
        <w:t>» декаб</w:t>
      </w:r>
      <w:r w:rsidR="00E11BE1">
        <w:rPr>
          <w:rFonts w:ascii="Times New Roman" w:hAnsi="Times New Roman" w:cs="Times New Roman"/>
          <w:sz w:val="18"/>
          <w:szCs w:val="18"/>
        </w:rPr>
        <w:t>ря 2021 г.</w:t>
      </w:r>
    </w:p>
    <w:p w:rsidR="00E11BE1" w:rsidRPr="00E11BE1" w:rsidRDefault="00E11BE1" w:rsidP="00E11BE1">
      <w:pPr>
        <w:pStyle w:val="ConsPlusNonformat"/>
        <w:tabs>
          <w:tab w:val="left" w:pos="3644"/>
        </w:tabs>
        <w:rPr>
          <w:rFonts w:ascii="Times New Roman" w:hAnsi="Times New Roman" w:cs="Times New Roman"/>
          <w:sz w:val="18"/>
          <w:szCs w:val="18"/>
        </w:rPr>
      </w:pPr>
    </w:p>
    <w:p w:rsidR="00826104" w:rsidRPr="00546481" w:rsidRDefault="00826104" w:rsidP="00826104">
      <w:pPr>
        <w:pStyle w:val="ConsPlusNonformat"/>
        <w:jc w:val="center"/>
        <w:rPr>
          <w:rFonts w:ascii="Times New Roman" w:hAnsi="Times New Roman" w:cs="Times New Roman"/>
          <w:b/>
          <w:sz w:val="24"/>
          <w:szCs w:val="24"/>
        </w:rPr>
      </w:pPr>
      <w:r w:rsidRPr="00546481">
        <w:rPr>
          <w:rFonts w:ascii="Times New Roman" w:hAnsi="Times New Roman" w:cs="Times New Roman"/>
          <w:b/>
          <w:sz w:val="24"/>
          <w:szCs w:val="24"/>
        </w:rPr>
        <w:t>План финансово-хо</w:t>
      </w:r>
      <w:r w:rsidR="00EB3CE9">
        <w:rPr>
          <w:rFonts w:ascii="Times New Roman" w:hAnsi="Times New Roman" w:cs="Times New Roman"/>
          <w:b/>
          <w:sz w:val="24"/>
          <w:szCs w:val="24"/>
        </w:rPr>
        <w:t>зяйственной деятельности на 2022</w:t>
      </w:r>
      <w:r w:rsidRPr="00546481">
        <w:rPr>
          <w:rFonts w:ascii="Times New Roman" w:hAnsi="Times New Roman" w:cs="Times New Roman"/>
          <w:b/>
          <w:sz w:val="24"/>
          <w:szCs w:val="24"/>
        </w:rPr>
        <w:t xml:space="preserve"> г.</w:t>
      </w:r>
    </w:p>
    <w:p w:rsidR="00826104" w:rsidRDefault="00EB3CE9" w:rsidP="00826104">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плановый период 2023 и 2024</w:t>
      </w:r>
      <w:r w:rsidR="00826104" w:rsidRPr="00546481">
        <w:rPr>
          <w:rFonts w:ascii="Times New Roman" w:hAnsi="Times New Roman" w:cs="Times New Roman"/>
          <w:b/>
          <w:sz w:val="24"/>
          <w:szCs w:val="24"/>
        </w:rPr>
        <w:t xml:space="preserve"> годов </w:t>
      </w:r>
      <w:hyperlink r:id="rId8" w:anchor="P833" w:history="1">
        <w:r w:rsidR="00826104" w:rsidRPr="00546481">
          <w:rPr>
            <w:rStyle w:val="ab"/>
            <w:rFonts w:ascii="Times New Roman" w:hAnsi="Times New Roman" w:cs="Times New Roman"/>
            <w:b/>
            <w:sz w:val="24"/>
            <w:szCs w:val="24"/>
          </w:rPr>
          <w:t>&lt;1&gt;</w:t>
        </w:r>
      </w:hyperlink>
    </w:p>
    <w:p w:rsidR="008139C3" w:rsidRPr="00BC13B3" w:rsidRDefault="008139C3" w:rsidP="00196515">
      <w:pPr>
        <w:pStyle w:val="ConsPlusNormal"/>
        <w:jc w:val="both"/>
        <w:rPr>
          <w:rFonts w:ascii="Times New Roman" w:hAnsi="Times New Roman" w:cs="Times New Roman"/>
        </w:rPr>
      </w:pPr>
    </w:p>
    <w:tbl>
      <w:tblPr>
        <w:tblW w:w="9639" w:type="dxa"/>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268"/>
        <w:gridCol w:w="2409"/>
      </w:tblGrid>
      <w:tr w:rsidR="00BC13B3" w:rsidRPr="00BC13B3" w:rsidTr="00826104">
        <w:tc>
          <w:tcPr>
            <w:tcW w:w="4962" w:type="dxa"/>
            <w:tcBorders>
              <w:top w:val="nil"/>
              <w:left w:val="nil"/>
              <w:bottom w:val="nil"/>
              <w:right w:val="nil"/>
            </w:tcBorders>
          </w:tcPr>
          <w:p w:rsidR="008139C3" w:rsidRPr="00BC13B3" w:rsidRDefault="008139C3" w:rsidP="00196515">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8139C3" w:rsidRPr="00BC13B3" w:rsidRDefault="008139C3" w:rsidP="00196515">
            <w:pPr>
              <w:pStyle w:val="ConsPlusNorma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Коды</w:t>
            </w:r>
          </w:p>
        </w:tc>
      </w:tr>
      <w:tr w:rsidR="00BC13B3" w:rsidRPr="00BC13B3" w:rsidTr="00826104">
        <w:tc>
          <w:tcPr>
            <w:tcW w:w="4962" w:type="dxa"/>
            <w:tcBorders>
              <w:top w:val="nil"/>
              <w:left w:val="nil"/>
              <w:bottom w:val="nil"/>
              <w:right w:val="nil"/>
            </w:tcBorders>
          </w:tcPr>
          <w:p w:rsidR="008139C3" w:rsidRPr="00BC13B3" w:rsidRDefault="00B31F5A" w:rsidP="00F70B38">
            <w:pPr>
              <w:pStyle w:val="ConsPlusNormal"/>
              <w:jc w:val="center"/>
              <w:rPr>
                <w:rFonts w:ascii="Times New Roman" w:hAnsi="Times New Roman" w:cs="Times New Roman"/>
              </w:rPr>
            </w:pPr>
            <w:r>
              <w:rPr>
                <w:rFonts w:ascii="Times New Roman" w:hAnsi="Times New Roman" w:cs="Times New Roman"/>
              </w:rPr>
              <w:t>от «30</w:t>
            </w:r>
            <w:r w:rsidR="00826104">
              <w:rPr>
                <w:rFonts w:ascii="Times New Roman" w:hAnsi="Times New Roman" w:cs="Times New Roman"/>
              </w:rPr>
              <w:t>»</w:t>
            </w:r>
            <w:r w:rsidR="003E7781">
              <w:rPr>
                <w:rFonts w:ascii="Times New Roman" w:hAnsi="Times New Roman" w:cs="Times New Roman"/>
              </w:rPr>
              <w:t xml:space="preserve"> </w:t>
            </w:r>
            <w:r w:rsidR="00F70B38">
              <w:rPr>
                <w:rFonts w:ascii="Times New Roman" w:hAnsi="Times New Roman" w:cs="Times New Roman"/>
              </w:rPr>
              <w:t>декаб</w:t>
            </w:r>
            <w:r w:rsidR="00BD5C2E">
              <w:rPr>
                <w:rFonts w:ascii="Times New Roman" w:hAnsi="Times New Roman" w:cs="Times New Roman"/>
              </w:rPr>
              <w:t xml:space="preserve">ря </w:t>
            </w:r>
            <w:r w:rsidR="003E7781">
              <w:rPr>
                <w:rFonts w:ascii="Times New Roman" w:hAnsi="Times New Roman" w:cs="Times New Roman"/>
              </w:rPr>
              <w:t>202</w:t>
            </w:r>
            <w:r w:rsidR="00BD5C2E">
              <w:rPr>
                <w:rFonts w:ascii="Times New Roman" w:hAnsi="Times New Roman" w:cs="Times New Roman"/>
              </w:rPr>
              <w:t>1</w:t>
            </w:r>
            <w:r w:rsidR="008139C3" w:rsidRPr="00BC13B3">
              <w:rPr>
                <w:rFonts w:ascii="Times New Roman" w:hAnsi="Times New Roman" w:cs="Times New Roman"/>
              </w:rPr>
              <w:t xml:space="preserve"> г. </w:t>
            </w:r>
            <w:hyperlink w:anchor="P835" w:history="1">
              <w:r w:rsidR="008139C3" w:rsidRPr="00BC13B3">
                <w:rPr>
                  <w:rFonts w:ascii="Times New Roman" w:hAnsi="Times New Roman" w:cs="Times New Roman"/>
                </w:rPr>
                <w:t>&lt;2&gt;</w:t>
              </w:r>
            </w:hyperlink>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Дата</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B31F5A" w:rsidP="00196515">
            <w:pPr>
              <w:pStyle w:val="ConsPlusNormal"/>
              <w:rPr>
                <w:rFonts w:ascii="Times New Roman" w:hAnsi="Times New Roman" w:cs="Times New Roman"/>
              </w:rPr>
            </w:pPr>
            <w:r>
              <w:rPr>
                <w:rFonts w:ascii="Times New Roman" w:hAnsi="Times New Roman" w:cs="Times New Roman"/>
              </w:rPr>
              <w:t>30</w:t>
            </w:r>
            <w:r w:rsidR="005A0229">
              <w:rPr>
                <w:rFonts w:ascii="Times New Roman" w:hAnsi="Times New Roman" w:cs="Times New Roman"/>
              </w:rPr>
              <w:t>.12</w:t>
            </w:r>
            <w:r w:rsidR="00413033">
              <w:rPr>
                <w:rFonts w:ascii="Times New Roman" w:hAnsi="Times New Roman" w:cs="Times New Roman"/>
              </w:rPr>
              <w:t>.20</w:t>
            </w:r>
            <w:r w:rsidR="002A48E1">
              <w:rPr>
                <w:rFonts w:ascii="Times New Roman" w:hAnsi="Times New Roman" w:cs="Times New Roman"/>
              </w:rPr>
              <w:t>2</w:t>
            </w:r>
            <w:r w:rsidR="00826104">
              <w:rPr>
                <w:rFonts w:ascii="Times New Roman" w:hAnsi="Times New Roman" w:cs="Times New Roman"/>
              </w:rPr>
              <w:t>1</w:t>
            </w:r>
          </w:p>
        </w:tc>
      </w:tr>
      <w:tr w:rsidR="00BC13B3" w:rsidRPr="00BC13B3" w:rsidTr="00826104">
        <w:trPr>
          <w:trHeight w:val="198"/>
        </w:trPr>
        <w:tc>
          <w:tcPr>
            <w:tcW w:w="4962" w:type="dxa"/>
            <w:vMerge w:val="restart"/>
            <w:tcBorders>
              <w:top w:val="nil"/>
              <w:left w:val="nil"/>
              <w:bottom w:val="nil"/>
              <w:right w:val="nil"/>
            </w:tcBorders>
            <w:vAlign w:val="bottom"/>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Орган, осуществляющий</w:t>
            </w:r>
          </w:p>
          <w:p w:rsidR="00BD5C2E" w:rsidRDefault="008139C3" w:rsidP="00BD5C2E">
            <w:pPr>
              <w:pStyle w:val="ConsPlusNormal"/>
              <w:rPr>
                <w:rFonts w:ascii="Times New Roman" w:hAnsi="Times New Roman" w:cs="Times New Roman"/>
              </w:rPr>
            </w:pPr>
            <w:r w:rsidRPr="00BC13B3">
              <w:rPr>
                <w:rFonts w:ascii="Times New Roman" w:hAnsi="Times New Roman" w:cs="Times New Roman"/>
              </w:rPr>
              <w:t>функции и полномочия учредителя</w:t>
            </w:r>
            <w:r w:rsidR="00BD5C2E">
              <w:rPr>
                <w:rFonts w:ascii="Times New Roman" w:hAnsi="Times New Roman" w:cs="Times New Roman"/>
              </w:rPr>
              <w:t>:</w:t>
            </w:r>
            <w:r w:rsidRPr="00BC13B3">
              <w:rPr>
                <w:rFonts w:ascii="Times New Roman" w:hAnsi="Times New Roman" w:cs="Times New Roman"/>
              </w:rPr>
              <w:t xml:space="preserve"> </w:t>
            </w:r>
          </w:p>
          <w:p w:rsidR="00BD5C2E" w:rsidRDefault="00BD5C2E" w:rsidP="00BD5C2E">
            <w:pPr>
              <w:pStyle w:val="ConsPlusNormal"/>
              <w:rPr>
                <w:rFonts w:ascii="Times New Roman" w:hAnsi="Times New Roman" w:cs="Times New Roman"/>
                <w:u w:val="single"/>
              </w:rPr>
            </w:pPr>
            <w:r w:rsidRPr="00BD5C2E">
              <w:rPr>
                <w:rFonts w:ascii="Times New Roman" w:hAnsi="Times New Roman" w:cs="Times New Roman"/>
                <w:u w:val="single"/>
              </w:rPr>
              <w:t>Администрация Ханкайского муниципального</w:t>
            </w:r>
          </w:p>
          <w:p w:rsidR="008139C3" w:rsidRPr="00BD5C2E" w:rsidRDefault="00BD5C2E" w:rsidP="00BD5C2E">
            <w:pPr>
              <w:pStyle w:val="ConsPlusNormal"/>
              <w:rPr>
                <w:rFonts w:ascii="Times New Roman" w:hAnsi="Times New Roman" w:cs="Times New Roman"/>
                <w:u w:val="single"/>
              </w:rPr>
            </w:pPr>
            <w:r w:rsidRPr="00BD5C2E">
              <w:rPr>
                <w:rFonts w:ascii="Times New Roman" w:hAnsi="Times New Roman" w:cs="Times New Roman"/>
                <w:u w:val="single"/>
              </w:rPr>
              <w:t xml:space="preserve"> округа Приморского края</w:t>
            </w: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по Сводному реестру</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8139C3" w:rsidP="00196515">
            <w:pPr>
              <w:pStyle w:val="ConsPlusNormal"/>
              <w:rPr>
                <w:rFonts w:ascii="Times New Roman" w:hAnsi="Times New Roman" w:cs="Times New Roman"/>
              </w:rPr>
            </w:pPr>
          </w:p>
        </w:tc>
      </w:tr>
      <w:tr w:rsidR="00BC13B3" w:rsidRPr="00BC13B3" w:rsidTr="00826104">
        <w:trPr>
          <w:trHeight w:val="290"/>
        </w:trPr>
        <w:tc>
          <w:tcPr>
            <w:tcW w:w="4962" w:type="dxa"/>
            <w:vMerge/>
            <w:tcBorders>
              <w:top w:val="nil"/>
              <w:left w:val="nil"/>
              <w:bottom w:val="nil"/>
              <w:right w:val="nil"/>
            </w:tcBorders>
          </w:tcPr>
          <w:p w:rsidR="008139C3" w:rsidRPr="00BC13B3" w:rsidRDefault="008139C3" w:rsidP="00196515">
            <w:pPr>
              <w:rPr>
                <w:rFonts w:ascii="Times New Roman" w:hAnsi="Times New Roman"/>
              </w:rPr>
            </w:pP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глава по БК</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413033" w:rsidP="00196515">
            <w:pPr>
              <w:pStyle w:val="ConsPlusNormal"/>
              <w:rPr>
                <w:rFonts w:ascii="Times New Roman" w:hAnsi="Times New Roman" w:cs="Times New Roman"/>
              </w:rPr>
            </w:pPr>
            <w:r>
              <w:rPr>
                <w:rFonts w:ascii="Times New Roman" w:hAnsi="Times New Roman" w:cs="Times New Roman"/>
              </w:rPr>
              <w:t>952</w:t>
            </w:r>
          </w:p>
        </w:tc>
      </w:tr>
      <w:tr w:rsidR="00BC13B3" w:rsidRPr="00BC13B3" w:rsidTr="00826104">
        <w:tc>
          <w:tcPr>
            <w:tcW w:w="4962" w:type="dxa"/>
            <w:tcBorders>
              <w:top w:val="nil"/>
              <w:left w:val="nil"/>
              <w:bottom w:val="nil"/>
              <w:right w:val="nil"/>
            </w:tcBorders>
          </w:tcPr>
          <w:p w:rsidR="008139C3" w:rsidRPr="00BC13B3" w:rsidRDefault="008139C3" w:rsidP="00196515">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по Сводному реестру</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8139C3" w:rsidP="00196515">
            <w:pPr>
              <w:pStyle w:val="ConsPlusNormal"/>
              <w:rPr>
                <w:rFonts w:ascii="Times New Roman" w:hAnsi="Times New Roman" w:cs="Times New Roman"/>
              </w:rPr>
            </w:pPr>
          </w:p>
        </w:tc>
      </w:tr>
      <w:tr w:rsidR="00BC13B3" w:rsidRPr="00BC13B3" w:rsidTr="00826104">
        <w:tc>
          <w:tcPr>
            <w:tcW w:w="4962" w:type="dxa"/>
            <w:tcBorders>
              <w:top w:val="nil"/>
              <w:left w:val="nil"/>
              <w:bottom w:val="nil"/>
              <w:right w:val="nil"/>
            </w:tcBorders>
          </w:tcPr>
          <w:p w:rsidR="008139C3" w:rsidRPr="00BC13B3" w:rsidRDefault="008139C3" w:rsidP="00196515">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ИНН</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413033" w:rsidP="00196515">
            <w:pPr>
              <w:pStyle w:val="ConsPlusNormal"/>
              <w:rPr>
                <w:rFonts w:ascii="Times New Roman" w:hAnsi="Times New Roman" w:cs="Times New Roman"/>
              </w:rPr>
            </w:pPr>
            <w:r>
              <w:rPr>
                <w:rFonts w:ascii="Times New Roman" w:hAnsi="Times New Roman" w:cs="Times New Roman"/>
              </w:rPr>
              <w:t>2530005294</w:t>
            </w:r>
          </w:p>
        </w:tc>
      </w:tr>
      <w:tr w:rsidR="00BC13B3" w:rsidRPr="00BC13B3" w:rsidTr="00826104">
        <w:tc>
          <w:tcPr>
            <w:tcW w:w="4962" w:type="dxa"/>
            <w:tcBorders>
              <w:top w:val="nil"/>
              <w:left w:val="nil"/>
              <w:bottom w:val="nil"/>
              <w:right w:val="nil"/>
            </w:tcBorders>
          </w:tcPr>
          <w:p w:rsidR="00BD5C2E" w:rsidRDefault="008139C3" w:rsidP="00BD5C2E">
            <w:pPr>
              <w:pStyle w:val="ConsPlusNormal"/>
              <w:rPr>
                <w:rFonts w:ascii="Times New Roman" w:hAnsi="Times New Roman" w:cs="Times New Roman"/>
              </w:rPr>
            </w:pPr>
            <w:r w:rsidRPr="00BC13B3">
              <w:rPr>
                <w:rFonts w:ascii="Times New Roman" w:hAnsi="Times New Roman" w:cs="Times New Roman"/>
              </w:rPr>
              <w:t>Учреждение</w:t>
            </w:r>
            <w:r w:rsidR="00BD5C2E">
              <w:rPr>
                <w:rFonts w:ascii="Times New Roman" w:hAnsi="Times New Roman" w:cs="Times New Roman"/>
              </w:rPr>
              <w:t>:</w:t>
            </w:r>
            <w:r w:rsidRPr="00BC13B3">
              <w:rPr>
                <w:rFonts w:ascii="Times New Roman" w:hAnsi="Times New Roman" w:cs="Times New Roman"/>
              </w:rPr>
              <w:t xml:space="preserve"> </w:t>
            </w:r>
          </w:p>
          <w:p w:rsidR="00BD5C2E" w:rsidRDefault="00BD5C2E" w:rsidP="00BD5C2E">
            <w:pPr>
              <w:pStyle w:val="ConsPlusNormal"/>
              <w:rPr>
                <w:rFonts w:ascii="Times New Roman" w:hAnsi="Times New Roman" w:cs="Times New Roman"/>
                <w:u w:val="single"/>
              </w:rPr>
            </w:pPr>
            <w:r w:rsidRPr="00BD5C2E">
              <w:rPr>
                <w:rFonts w:ascii="Times New Roman" w:hAnsi="Times New Roman" w:cs="Times New Roman"/>
                <w:u w:val="single"/>
              </w:rPr>
              <w:t xml:space="preserve">Муниципальное автономное учреждение </w:t>
            </w:r>
          </w:p>
          <w:p w:rsidR="008139C3" w:rsidRPr="00BC13B3" w:rsidRDefault="00BD5C2E" w:rsidP="00BD5C2E">
            <w:pPr>
              <w:pStyle w:val="ConsPlusNormal"/>
              <w:rPr>
                <w:rFonts w:ascii="Times New Roman" w:hAnsi="Times New Roman" w:cs="Times New Roman"/>
              </w:rPr>
            </w:pPr>
            <w:r w:rsidRPr="00BD5C2E">
              <w:rPr>
                <w:rFonts w:ascii="Times New Roman" w:hAnsi="Times New Roman" w:cs="Times New Roman"/>
                <w:u w:val="single"/>
              </w:rPr>
              <w:t xml:space="preserve">«Редакция </w:t>
            </w:r>
            <w:proofErr w:type="spellStart"/>
            <w:proofErr w:type="gramStart"/>
            <w:r w:rsidRPr="00BD5C2E">
              <w:rPr>
                <w:rFonts w:ascii="Times New Roman" w:hAnsi="Times New Roman" w:cs="Times New Roman"/>
                <w:u w:val="single"/>
              </w:rPr>
              <w:t>газеты»Приморские</w:t>
            </w:r>
            <w:proofErr w:type="spellEnd"/>
            <w:proofErr w:type="gramEnd"/>
            <w:r w:rsidRPr="00BD5C2E">
              <w:rPr>
                <w:rFonts w:ascii="Times New Roman" w:hAnsi="Times New Roman" w:cs="Times New Roman"/>
                <w:u w:val="single"/>
              </w:rPr>
              <w:t xml:space="preserve"> зори»</w:t>
            </w: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КПП</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413033" w:rsidP="00196515">
            <w:pPr>
              <w:pStyle w:val="ConsPlusNormal"/>
              <w:rPr>
                <w:rFonts w:ascii="Times New Roman" w:hAnsi="Times New Roman" w:cs="Times New Roman"/>
              </w:rPr>
            </w:pPr>
            <w:r>
              <w:rPr>
                <w:rFonts w:ascii="Times New Roman" w:hAnsi="Times New Roman" w:cs="Times New Roman"/>
              </w:rPr>
              <w:t>253001001</w:t>
            </w:r>
          </w:p>
        </w:tc>
      </w:tr>
      <w:tr w:rsidR="008139C3" w:rsidRPr="00BC13B3" w:rsidTr="00826104">
        <w:tc>
          <w:tcPr>
            <w:tcW w:w="4962" w:type="dxa"/>
            <w:tcBorders>
              <w:top w:val="nil"/>
              <w:left w:val="nil"/>
              <w:bottom w:val="nil"/>
              <w:right w:val="nil"/>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Единица измерения: руб</w:t>
            </w:r>
            <w:r w:rsidR="00FC54E3">
              <w:rPr>
                <w:rFonts w:ascii="Times New Roman" w:hAnsi="Times New Roman" w:cs="Times New Roman"/>
              </w:rPr>
              <w:t>.</w:t>
            </w:r>
          </w:p>
        </w:tc>
        <w:tc>
          <w:tcPr>
            <w:tcW w:w="2268" w:type="dxa"/>
            <w:tcBorders>
              <w:top w:val="nil"/>
              <w:left w:val="nil"/>
              <w:bottom w:val="nil"/>
              <w:right w:val="single" w:sz="4" w:space="0" w:color="auto"/>
            </w:tcBorders>
          </w:tcPr>
          <w:p w:rsidR="008139C3" w:rsidRPr="00BC13B3" w:rsidRDefault="008139C3" w:rsidP="00196515">
            <w:pPr>
              <w:pStyle w:val="ConsPlusNormal"/>
              <w:jc w:val="right"/>
              <w:rPr>
                <w:rFonts w:ascii="Times New Roman" w:hAnsi="Times New Roman" w:cs="Times New Roman"/>
              </w:rPr>
            </w:pPr>
            <w:r w:rsidRPr="00BC13B3">
              <w:rPr>
                <w:rFonts w:ascii="Times New Roman" w:hAnsi="Times New Roman" w:cs="Times New Roman"/>
              </w:rPr>
              <w:t>по ОКЕИ</w:t>
            </w:r>
          </w:p>
        </w:tc>
        <w:tc>
          <w:tcPr>
            <w:tcW w:w="2409" w:type="dxa"/>
            <w:tcBorders>
              <w:top w:val="single" w:sz="4" w:space="0" w:color="auto"/>
              <w:left w:val="single" w:sz="4" w:space="0" w:color="auto"/>
              <w:bottom w:val="single" w:sz="4" w:space="0" w:color="auto"/>
              <w:right w:val="single" w:sz="4" w:space="0" w:color="auto"/>
            </w:tcBorders>
          </w:tcPr>
          <w:p w:rsidR="008139C3" w:rsidRPr="00BC13B3" w:rsidRDefault="00B31F5A" w:rsidP="00826104">
            <w:pPr>
              <w:pStyle w:val="ConsPlusNormal"/>
              <w:rPr>
                <w:rFonts w:ascii="Times New Roman" w:hAnsi="Times New Roman" w:cs="Times New Roman"/>
              </w:rPr>
            </w:pPr>
            <w:hyperlink r:id="rId9" w:history="1">
              <w:r w:rsidR="008139C3" w:rsidRPr="00BC13B3">
                <w:rPr>
                  <w:rFonts w:ascii="Times New Roman" w:hAnsi="Times New Roman" w:cs="Times New Roman"/>
                </w:rPr>
                <w:t>383</w:t>
              </w:r>
            </w:hyperlink>
          </w:p>
        </w:tc>
      </w:tr>
    </w:tbl>
    <w:p w:rsidR="008139C3" w:rsidRPr="00BC13B3" w:rsidRDefault="00E11BE1" w:rsidP="00E11BE1">
      <w:pPr>
        <w:pStyle w:val="ConsPlusNormal"/>
        <w:tabs>
          <w:tab w:val="left" w:pos="3256"/>
        </w:tabs>
        <w:jc w:val="both"/>
        <w:rPr>
          <w:rFonts w:ascii="Times New Roman" w:hAnsi="Times New Roman" w:cs="Times New Roman"/>
        </w:rPr>
      </w:pPr>
      <w:r>
        <w:rPr>
          <w:rFonts w:ascii="Times New Roman" w:hAnsi="Times New Roman" w:cs="Times New Roman"/>
        </w:rPr>
        <w:tab/>
      </w:r>
    </w:p>
    <w:p w:rsidR="008139C3" w:rsidRPr="00BC13B3" w:rsidRDefault="008139C3" w:rsidP="00196515">
      <w:pPr>
        <w:pStyle w:val="ConsPlusNonformat"/>
        <w:jc w:val="center"/>
        <w:rPr>
          <w:rFonts w:ascii="Times New Roman" w:hAnsi="Times New Roman" w:cs="Times New Roman"/>
        </w:rPr>
      </w:pPr>
      <w:r w:rsidRPr="00BC13B3">
        <w:rPr>
          <w:rFonts w:ascii="Times New Roman" w:hAnsi="Times New Roman" w:cs="Times New Roman"/>
        </w:rPr>
        <w:t>Раздел 1. Поступления и выплаты</w:t>
      </w:r>
    </w:p>
    <w:p w:rsidR="008139C3" w:rsidRPr="00BC13B3" w:rsidRDefault="008139C3" w:rsidP="00196515">
      <w:pPr>
        <w:pStyle w:val="ConsPlusNormal"/>
        <w:jc w:val="both"/>
        <w:rPr>
          <w:rFonts w:ascii="Times New Roman" w:hAnsi="Times New Roman" w:cs="Times New Roman"/>
        </w:rPr>
      </w:pPr>
    </w:p>
    <w:tbl>
      <w:tblPr>
        <w:tblW w:w="9780"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9"/>
        <w:gridCol w:w="992"/>
        <w:gridCol w:w="1134"/>
        <w:gridCol w:w="1134"/>
        <w:gridCol w:w="1133"/>
        <w:gridCol w:w="1135"/>
        <w:gridCol w:w="849"/>
      </w:tblGrid>
      <w:tr w:rsidR="00BC13B3" w:rsidRPr="00BC13B3" w:rsidTr="00B31F5A">
        <w:tc>
          <w:tcPr>
            <w:tcW w:w="2694" w:type="dxa"/>
            <w:vMerge w:val="restart"/>
            <w:tcBorders>
              <w:left w:val="single" w:sz="4" w:space="0" w:color="auto"/>
            </w:tcBorders>
          </w:tcPr>
          <w:p w:rsidR="008139C3" w:rsidRPr="00BC13B3" w:rsidRDefault="008139C3" w:rsidP="00196515">
            <w:pPr>
              <w:rPr>
                <w:rFonts w:ascii="Times New Roman" w:hAnsi="Times New Roman"/>
              </w:rPr>
            </w:pPr>
            <w:r w:rsidRPr="00BC13B3">
              <w:rPr>
                <w:rFonts w:ascii="Times New Roman" w:hAnsi="Times New Roman"/>
              </w:rPr>
              <w:t>Наименование показателя</w:t>
            </w:r>
          </w:p>
        </w:tc>
        <w:tc>
          <w:tcPr>
            <w:tcW w:w="709" w:type="dxa"/>
            <w:vMerge w:val="restart"/>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Код строки</w:t>
            </w:r>
          </w:p>
        </w:tc>
        <w:tc>
          <w:tcPr>
            <w:tcW w:w="992" w:type="dxa"/>
            <w:vMerge w:val="restart"/>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 xml:space="preserve">Код по БК РФ </w:t>
            </w:r>
            <w:hyperlink w:anchor="P837" w:history="1">
              <w:r w:rsidRPr="00BC13B3">
                <w:rPr>
                  <w:rFonts w:ascii="Times New Roman" w:hAnsi="Times New Roman" w:cs="Times New Roman"/>
                </w:rPr>
                <w:t>&lt;3&gt;</w:t>
              </w:r>
            </w:hyperlink>
          </w:p>
        </w:tc>
        <w:tc>
          <w:tcPr>
            <w:tcW w:w="1134" w:type="dxa"/>
            <w:vMerge w:val="restart"/>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 xml:space="preserve">Аналитический код </w:t>
            </w:r>
            <w:hyperlink w:anchor="P853" w:history="1">
              <w:r w:rsidRPr="00BC13B3">
                <w:rPr>
                  <w:rFonts w:ascii="Times New Roman" w:hAnsi="Times New Roman" w:cs="Times New Roman"/>
                </w:rPr>
                <w:t>&lt;4&gt;</w:t>
              </w:r>
            </w:hyperlink>
          </w:p>
        </w:tc>
        <w:tc>
          <w:tcPr>
            <w:tcW w:w="4251" w:type="dxa"/>
            <w:gridSpan w:val="4"/>
            <w:tcBorders>
              <w:right w:val="single" w:sz="4" w:space="0" w:color="auto"/>
            </w:tcBorders>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Сумма</w:t>
            </w:r>
          </w:p>
        </w:tc>
      </w:tr>
      <w:tr w:rsidR="00BC13B3" w:rsidRPr="00BC13B3" w:rsidTr="00B31F5A">
        <w:tc>
          <w:tcPr>
            <w:tcW w:w="2694" w:type="dxa"/>
            <w:vMerge/>
            <w:tcBorders>
              <w:left w:val="single" w:sz="4" w:space="0" w:color="auto"/>
            </w:tcBorders>
          </w:tcPr>
          <w:p w:rsidR="008139C3" w:rsidRPr="00BC13B3" w:rsidRDefault="008139C3" w:rsidP="00196515">
            <w:pPr>
              <w:rPr>
                <w:rFonts w:ascii="Times New Roman" w:hAnsi="Times New Roman"/>
              </w:rPr>
            </w:pPr>
          </w:p>
        </w:tc>
        <w:tc>
          <w:tcPr>
            <w:tcW w:w="709" w:type="dxa"/>
            <w:vMerge/>
          </w:tcPr>
          <w:p w:rsidR="008139C3" w:rsidRPr="00BC13B3" w:rsidRDefault="008139C3" w:rsidP="00196515">
            <w:pPr>
              <w:rPr>
                <w:rFonts w:ascii="Times New Roman" w:hAnsi="Times New Roman"/>
              </w:rPr>
            </w:pPr>
          </w:p>
        </w:tc>
        <w:tc>
          <w:tcPr>
            <w:tcW w:w="992" w:type="dxa"/>
            <w:vMerge/>
          </w:tcPr>
          <w:p w:rsidR="008139C3" w:rsidRPr="00BC13B3" w:rsidRDefault="008139C3" w:rsidP="00196515">
            <w:pPr>
              <w:rPr>
                <w:rFonts w:ascii="Times New Roman" w:hAnsi="Times New Roman"/>
              </w:rPr>
            </w:pPr>
          </w:p>
        </w:tc>
        <w:tc>
          <w:tcPr>
            <w:tcW w:w="1134" w:type="dxa"/>
            <w:vMerge/>
          </w:tcPr>
          <w:p w:rsidR="008139C3" w:rsidRPr="00BC13B3" w:rsidRDefault="008139C3" w:rsidP="00196515">
            <w:pPr>
              <w:rPr>
                <w:rFonts w:ascii="Times New Roman" w:hAnsi="Times New Roman"/>
              </w:rPr>
            </w:pPr>
          </w:p>
        </w:tc>
        <w:tc>
          <w:tcPr>
            <w:tcW w:w="1134" w:type="dxa"/>
          </w:tcPr>
          <w:p w:rsidR="008139C3" w:rsidRPr="00BC13B3" w:rsidRDefault="00EB3CE9" w:rsidP="00196515">
            <w:pPr>
              <w:pStyle w:val="ConsPlusNormal"/>
              <w:jc w:val="center"/>
              <w:rPr>
                <w:rFonts w:ascii="Times New Roman" w:hAnsi="Times New Roman" w:cs="Times New Roman"/>
              </w:rPr>
            </w:pPr>
            <w:r>
              <w:rPr>
                <w:rFonts w:ascii="Times New Roman" w:hAnsi="Times New Roman" w:cs="Times New Roman"/>
              </w:rPr>
              <w:t>на 2022</w:t>
            </w:r>
            <w:r w:rsidR="002A48E1">
              <w:rPr>
                <w:rFonts w:ascii="Times New Roman" w:hAnsi="Times New Roman" w:cs="Times New Roman"/>
              </w:rPr>
              <w:t xml:space="preserve"> </w:t>
            </w:r>
            <w:r w:rsidR="008139C3" w:rsidRPr="00BC13B3">
              <w:rPr>
                <w:rFonts w:ascii="Times New Roman" w:hAnsi="Times New Roman" w:cs="Times New Roman"/>
              </w:rPr>
              <w:t>г. текущий финансовый год</w:t>
            </w:r>
          </w:p>
        </w:tc>
        <w:tc>
          <w:tcPr>
            <w:tcW w:w="1133" w:type="dxa"/>
          </w:tcPr>
          <w:p w:rsidR="00EB3CE9" w:rsidRDefault="00EB3CE9" w:rsidP="00196515">
            <w:pPr>
              <w:pStyle w:val="ConsPlusNormal"/>
              <w:jc w:val="center"/>
              <w:rPr>
                <w:rFonts w:ascii="Times New Roman" w:hAnsi="Times New Roman" w:cs="Times New Roman"/>
              </w:rPr>
            </w:pPr>
            <w:r>
              <w:rPr>
                <w:rFonts w:ascii="Times New Roman" w:hAnsi="Times New Roman" w:cs="Times New Roman"/>
              </w:rPr>
              <w:t>на 2023г.</w:t>
            </w:r>
          </w:p>
          <w:p w:rsidR="008139C3" w:rsidRPr="00BC13B3" w:rsidRDefault="008139C3" w:rsidP="00EB3CE9">
            <w:pPr>
              <w:pStyle w:val="ConsPlusNormal"/>
              <w:rPr>
                <w:rFonts w:ascii="Times New Roman" w:hAnsi="Times New Roman" w:cs="Times New Roman"/>
              </w:rPr>
            </w:pPr>
            <w:r w:rsidRPr="00BC13B3">
              <w:rPr>
                <w:rFonts w:ascii="Times New Roman" w:hAnsi="Times New Roman" w:cs="Times New Roman"/>
              </w:rPr>
              <w:t xml:space="preserve"> первый год планового периода</w:t>
            </w:r>
          </w:p>
        </w:tc>
        <w:tc>
          <w:tcPr>
            <w:tcW w:w="1135" w:type="dxa"/>
          </w:tcPr>
          <w:p w:rsidR="008139C3" w:rsidRPr="00BC13B3" w:rsidRDefault="00EB3CE9" w:rsidP="00A047A0">
            <w:pPr>
              <w:pStyle w:val="ConsPlusNormal"/>
              <w:jc w:val="center"/>
              <w:rPr>
                <w:rFonts w:ascii="Times New Roman" w:hAnsi="Times New Roman" w:cs="Times New Roman"/>
              </w:rPr>
            </w:pPr>
            <w:r>
              <w:rPr>
                <w:rFonts w:ascii="Times New Roman" w:hAnsi="Times New Roman" w:cs="Times New Roman"/>
              </w:rPr>
              <w:t>на 2024</w:t>
            </w:r>
            <w:r w:rsidR="008139C3" w:rsidRPr="00BC13B3">
              <w:rPr>
                <w:rFonts w:ascii="Times New Roman" w:hAnsi="Times New Roman" w:cs="Times New Roman"/>
              </w:rPr>
              <w:t>г. второй год планового периода</w:t>
            </w:r>
          </w:p>
        </w:tc>
        <w:tc>
          <w:tcPr>
            <w:tcW w:w="849" w:type="dxa"/>
            <w:tcBorders>
              <w:right w:val="single" w:sz="4" w:space="0" w:color="auto"/>
            </w:tcBorders>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за пределами планового периода</w:t>
            </w:r>
          </w:p>
        </w:tc>
      </w:tr>
      <w:tr w:rsidR="00BC13B3" w:rsidRPr="00BC13B3" w:rsidTr="00B31F5A">
        <w:tc>
          <w:tcPr>
            <w:tcW w:w="2694" w:type="dxa"/>
            <w:tcBorders>
              <w:left w:val="single" w:sz="4" w:space="0" w:color="auto"/>
            </w:tcBorders>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1</w:t>
            </w:r>
          </w:p>
        </w:tc>
        <w:tc>
          <w:tcPr>
            <w:tcW w:w="709" w:type="dxa"/>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2</w:t>
            </w:r>
          </w:p>
        </w:tc>
        <w:tc>
          <w:tcPr>
            <w:tcW w:w="992" w:type="dxa"/>
          </w:tcPr>
          <w:p w:rsidR="008139C3" w:rsidRPr="00BC13B3" w:rsidRDefault="008139C3" w:rsidP="00196515">
            <w:pPr>
              <w:pStyle w:val="ConsPlusNormal"/>
              <w:jc w:val="center"/>
              <w:rPr>
                <w:rFonts w:ascii="Times New Roman" w:hAnsi="Times New Roman" w:cs="Times New Roman"/>
              </w:rPr>
            </w:pPr>
            <w:bookmarkStart w:id="1" w:name="P252"/>
            <w:bookmarkEnd w:id="1"/>
            <w:r w:rsidRPr="00BC13B3">
              <w:rPr>
                <w:rFonts w:ascii="Times New Roman" w:hAnsi="Times New Roman" w:cs="Times New Roman"/>
              </w:rPr>
              <w:t>3</w:t>
            </w:r>
          </w:p>
        </w:tc>
        <w:tc>
          <w:tcPr>
            <w:tcW w:w="1134" w:type="dxa"/>
          </w:tcPr>
          <w:p w:rsidR="008139C3" w:rsidRPr="00BC13B3" w:rsidRDefault="008139C3" w:rsidP="00196515">
            <w:pPr>
              <w:pStyle w:val="ConsPlusNormal"/>
              <w:jc w:val="center"/>
              <w:rPr>
                <w:rFonts w:ascii="Times New Roman" w:hAnsi="Times New Roman" w:cs="Times New Roman"/>
              </w:rPr>
            </w:pPr>
            <w:bookmarkStart w:id="2" w:name="P253"/>
            <w:bookmarkEnd w:id="2"/>
            <w:r w:rsidRPr="00BC13B3">
              <w:rPr>
                <w:rFonts w:ascii="Times New Roman" w:hAnsi="Times New Roman" w:cs="Times New Roman"/>
              </w:rPr>
              <w:t>4</w:t>
            </w:r>
          </w:p>
        </w:tc>
        <w:tc>
          <w:tcPr>
            <w:tcW w:w="1134" w:type="dxa"/>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5</w:t>
            </w:r>
          </w:p>
        </w:tc>
        <w:tc>
          <w:tcPr>
            <w:tcW w:w="1133" w:type="dxa"/>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6</w:t>
            </w:r>
          </w:p>
        </w:tc>
        <w:tc>
          <w:tcPr>
            <w:tcW w:w="1135" w:type="dxa"/>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7</w:t>
            </w:r>
          </w:p>
        </w:tc>
        <w:tc>
          <w:tcPr>
            <w:tcW w:w="849" w:type="dxa"/>
            <w:tcBorders>
              <w:right w:val="single" w:sz="4" w:space="0" w:color="auto"/>
            </w:tcBorders>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8</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Остаток средств на начало текущего финансового года </w:t>
            </w:r>
            <w:hyperlink w:anchor="P861" w:history="1">
              <w:r w:rsidRPr="00BC13B3">
                <w:rPr>
                  <w:rFonts w:ascii="Times New Roman" w:hAnsi="Times New Roman" w:cs="Times New Roman"/>
                </w:rPr>
                <w:t>&lt;5&gt;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3" w:name="P259"/>
            <w:bookmarkEnd w:id="3"/>
            <w:r w:rsidRPr="00BC13B3">
              <w:rPr>
                <w:rFonts w:ascii="Times New Roman" w:hAnsi="Times New Roman" w:cs="Times New Roman"/>
              </w:rPr>
              <w:t>0001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559960.77</w:t>
            </w:r>
          </w:p>
        </w:tc>
        <w:tc>
          <w:tcPr>
            <w:tcW w:w="1133"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559960.77</w:t>
            </w:r>
          </w:p>
        </w:tc>
        <w:tc>
          <w:tcPr>
            <w:tcW w:w="1135"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559960.77</w:t>
            </w: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Остаток средств на конец текущего финансового года </w:t>
            </w:r>
            <w:hyperlink w:anchor="P861" w:history="1">
              <w:r w:rsidRPr="00BC13B3">
                <w:rPr>
                  <w:rFonts w:ascii="Times New Roman" w:hAnsi="Times New Roman" w:cs="Times New Roman"/>
                </w:rPr>
                <w:t>&lt;5&gt;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4" w:name="P267"/>
            <w:bookmarkEnd w:id="4"/>
            <w:r w:rsidRPr="00BC13B3">
              <w:rPr>
                <w:rFonts w:ascii="Times New Roman" w:hAnsi="Times New Roman" w:cs="Times New Roman"/>
              </w:rPr>
              <w:t>0002</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Доходы,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1000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C9435D" w:rsidP="00826104">
            <w:pPr>
              <w:pStyle w:val="ConsPlusNormal"/>
              <w:jc w:val="center"/>
              <w:rPr>
                <w:rFonts w:ascii="Times New Roman" w:hAnsi="Times New Roman" w:cs="Times New Roman"/>
                <w:sz w:val="20"/>
              </w:rPr>
            </w:pPr>
            <w:r>
              <w:rPr>
                <w:rFonts w:ascii="Times New Roman" w:hAnsi="Times New Roman" w:cs="Times New Roman"/>
                <w:sz w:val="20"/>
              </w:rPr>
              <w:t>8547</w:t>
            </w:r>
            <w:r w:rsidR="007C6AB0">
              <w:rPr>
                <w:rFonts w:ascii="Times New Roman" w:hAnsi="Times New Roman" w:cs="Times New Roman"/>
                <w:sz w:val="20"/>
              </w:rPr>
              <w:t>000</w:t>
            </w:r>
          </w:p>
        </w:tc>
        <w:tc>
          <w:tcPr>
            <w:tcW w:w="1133" w:type="dxa"/>
            <w:vAlign w:val="bottom"/>
          </w:tcPr>
          <w:p w:rsidR="008139C3" w:rsidRPr="00A047A0" w:rsidRDefault="00C9435D" w:rsidP="00826104">
            <w:pPr>
              <w:pStyle w:val="ConsPlusNormal"/>
              <w:jc w:val="center"/>
              <w:rPr>
                <w:rFonts w:ascii="Times New Roman" w:hAnsi="Times New Roman" w:cs="Times New Roman"/>
                <w:sz w:val="20"/>
              </w:rPr>
            </w:pPr>
            <w:r>
              <w:rPr>
                <w:rFonts w:ascii="Times New Roman" w:hAnsi="Times New Roman" w:cs="Times New Roman"/>
                <w:sz w:val="20"/>
              </w:rPr>
              <w:t>8547</w:t>
            </w:r>
            <w:r w:rsidR="007C6AB0">
              <w:rPr>
                <w:rFonts w:ascii="Times New Roman" w:hAnsi="Times New Roman" w:cs="Times New Roman"/>
                <w:sz w:val="20"/>
              </w:rPr>
              <w:t>000</w:t>
            </w:r>
          </w:p>
        </w:tc>
        <w:tc>
          <w:tcPr>
            <w:tcW w:w="1135" w:type="dxa"/>
            <w:vAlign w:val="bottom"/>
          </w:tcPr>
          <w:p w:rsidR="008139C3" w:rsidRPr="00A047A0" w:rsidRDefault="00C9435D" w:rsidP="00826104">
            <w:pPr>
              <w:pStyle w:val="ConsPlusNormal"/>
              <w:jc w:val="center"/>
              <w:rPr>
                <w:rFonts w:ascii="Times New Roman" w:hAnsi="Times New Roman" w:cs="Times New Roman"/>
                <w:sz w:val="20"/>
              </w:rPr>
            </w:pPr>
            <w:r>
              <w:rPr>
                <w:rFonts w:ascii="Times New Roman" w:hAnsi="Times New Roman" w:cs="Times New Roman"/>
                <w:sz w:val="20"/>
              </w:rPr>
              <w:t>8547</w:t>
            </w:r>
            <w:r w:rsidR="007C6AB0">
              <w:rPr>
                <w:rFonts w:ascii="Times New Roman" w:hAnsi="Times New Roman" w:cs="Times New Roman"/>
                <w:sz w:val="20"/>
              </w:rPr>
              <w:t>000</w:t>
            </w: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доходы от собственности,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5" w:name="P284"/>
            <w:bookmarkEnd w:id="5"/>
            <w:r w:rsidRPr="00BC13B3">
              <w:rPr>
                <w:rFonts w:ascii="Times New Roman" w:hAnsi="Times New Roman" w:cs="Times New Roman"/>
              </w:rPr>
              <w:t>1100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120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rPr>
          <w:trHeight w:val="311"/>
        </w:trPr>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1110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lastRenderedPageBreak/>
              <w:t>доходы от оказания услуг, работ, компенсации затрат учреждений,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1200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846358" w:rsidP="00EB3CE9">
            <w:pPr>
              <w:pStyle w:val="ConsPlusNormal"/>
              <w:jc w:val="center"/>
              <w:rPr>
                <w:rFonts w:ascii="Times New Roman" w:hAnsi="Times New Roman" w:cs="Times New Roman"/>
                <w:sz w:val="20"/>
              </w:rPr>
            </w:pPr>
            <w:r>
              <w:rPr>
                <w:rFonts w:ascii="Times New Roman" w:hAnsi="Times New Roman" w:cs="Times New Roman"/>
                <w:sz w:val="20"/>
              </w:rPr>
              <w:t>580</w:t>
            </w:r>
            <w:r w:rsidR="002A48E1">
              <w:rPr>
                <w:rFonts w:ascii="Times New Roman" w:hAnsi="Times New Roman" w:cs="Times New Roman"/>
                <w:sz w:val="20"/>
              </w:rPr>
              <w:t>0000</w:t>
            </w:r>
          </w:p>
        </w:tc>
        <w:tc>
          <w:tcPr>
            <w:tcW w:w="1133" w:type="dxa"/>
            <w:vAlign w:val="bottom"/>
          </w:tcPr>
          <w:p w:rsidR="008139C3" w:rsidRPr="00A047A0" w:rsidRDefault="00846358" w:rsidP="00EB3CE9">
            <w:pPr>
              <w:pStyle w:val="ConsPlusNormal"/>
              <w:jc w:val="center"/>
              <w:rPr>
                <w:rFonts w:ascii="Times New Roman" w:hAnsi="Times New Roman" w:cs="Times New Roman"/>
                <w:sz w:val="20"/>
              </w:rPr>
            </w:pPr>
            <w:r>
              <w:rPr>
                <w:rFonts w:ascii="Times New Roman" w:hAnsi="Times New Roman" w:cs="Times New Roman"/>
                <w:sz w:val="20"/>
              </w:rPr>
              <w:t>5800</w:t>
            </w:r>
            <w:r w:rsidR="002A48E1">
              <w:rPr>
                <w:rFonts w:ascii="Times New Roman" w:hAnsi="Times New Roman" w:cs="Times New Roman"/>
                <w:sz w:val="20"/>
              </w:rPr>
              <w:t>000</w:t>
            </w:r>
          </w:p>
        </w:tc>
        <w:tc>
          <w:tcPr>
            <w:tcW w:w="1135" w:type="dxa"/>
            <w:vAlign w:val="bottom"/>
          </w:tcPr>
          <w:p w:rsidR="008139C3" w:rsidRPr="00A047A0" w:rsidRDefault="00846358" w:rsidP="00EB3CE9">
            <w:pPr>
              <w:pStyle w:val="ConsPlusNormal"/>
              <w:jc w:val="center"/>
              <w:rPr>
                <w:rFonts w:ascii="Times New Roman" w:hAnsi="Times New Roman" w:cs="Times New Roman"/>
                <w:sz w:val="20"/>
              </w:rPr>
            </w:pPr>
            <w:r>
              <w:rPr>
                <w:rFonts w:ascii="Times New Roman" w:hAnsi="Times New Roman" w:cs="Times New Roman"/>
                <w:sz w:val="20"/>
              </w:rPr>
              <w:t>58</w:t>
            </w:r>
            <w:r w:rsidR="002A48E1">
              <w:rPr>
                <w:rFonts w:ascii="Times New Roman" w:hAnsi="Times New Roman" w:cs="Times New Roman"/>
                <w:sz w:val="20"/>
              </w:rPr>
              <w:t>00000</w:t>
            </w:r>
          </w:p>
        </w:tc>
        <w:tc>
          <w:tcPr>
            <w:tcW w:w="849" w:type="dxa"/>
            <w:vAlign w:val="bottom"/>
          </w:tcPr>
          <w:p w:rsidR="008139C3" w:rsidRPr="00BC13B3" w:rsidRDefault="008139C3" w:rsidP="00826104">
            <w:pPr>
              <w:pStyle w:val="ConsPlusNormal"/>
              <w:jc w:val="center"/>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1210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46358" w:rsidP="00826104">
            <w:pPr>
              <w:pStyle w:val="ConsPlusNormal"/>
              <w:jc w:val="center"/>
              <w:rPr>
                <w:rFonts w:ascii="Times New Roman" w:hAnsi="Times New Roman" w:cs="Times New Roman"/>
              </w:rPr>
            </w:pPr>
            <w:r>
              <w:rPr>
                <w:rFonts w:ascii="Times New Roman" w:hAnsi="Times New Roman" w:cs="Times New Roman"/>
              </w:rPr>
              <w:t>2747</w:t>
            </w:r>
            <w:r w:rsidR="002A48E1">
              <w:rPr>
                <w:rFonts w:ascii="Times New Roman" w:hAnsi="Times New Roman" w:cs="Times New Roman"/>
              </w:rPr>
              <w:t>000</w:t>
            </w:r>
          </w:p>
        </w:tc>
        <w:tc>
          <w:tcPr>
            <w:tcW w:w="1133" w:type="dxa"/>
            <w:vAlign w:val="bottom"/>
          </w:tcPr>
          <w:p w:rsidR="008139C3" w:rsidRPr="00BC13B3" w:rsidRDefault="00846358" w:rsidP="00826104">
            <w:pPr>
              <w:pStyle w:val="ConsPlusNormal"/>
              <w:jc w:val="center"/>
              <w:rPr>
                <w:rFonts w:ascii="Times New Roman" w:hAnsi="Times New Roman" w:cs="Times New Roman"/>
              </w:rPr>
            </w:pPr>
            <w:r>
              <w:rPr>
                <w:rFonts w:ascii="Times New Roman" w:hAnsi="Times New Roman" w:cs="Times New Roman"/>
              </w:rPr>
              <w:t>2747</w:t>
            </w:r>
            <w:r w:rsidR="002A48E1">
              <w:rPr>
                <w:rFonts w:ascii="Times New Roman" w:hAnsi="Times New Roman" w:cs="Times New Roman"/>
              </w:rPr>
              <w:t>000</w:t>
            </w:r>
          </w:p>
        </w:tc>
        <w:tc>
          <w:tcPr>
            <w:tcW w:w="1135" w:type="dxa"/>
            <w:vAlign w:val="bottom"/>
          </w:tcPr>
          <w:p w:rsidR="008139C3" w:rsidRPr="00BC13B3" w:rsidRDefault="00846358" w:rsidP="00846358">
            <w:pPr>
              <w:pStyle w:val="ConsPlusNormal"/>
              <w:jc w:val="center"/>
              <w:rPr>
                <w:rFonts w:ascii="Times New Roman" w:hAnsi="Times New Roman" w:cs="Times New Roman"/>
              </w:rPr>
            </w:pPr>
            <w:r>
              <w:rPr>
                <w:rFonts w:ascii="Times New Roman" w:hAnsi="Times New Roman" w:cs="Times New Roman"/>
              </w:rPr>
              <w:t xml:space="preserve">2747 </w:t>
            </w:r>
            <w:r w:rsidR="002A48E1">
              <w:rPr>
                <w:rFonts w:ascii="Times New Roman" w:hAnsi="Times New Roman" w:cs="Times New Roman"/>
              </w:rPr>
              <w:t>000</w:t>
            </w: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1220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доходы от штрафов, пеней, иных сумм принудительного изъятия,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140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140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безвозмездные денежные поступления,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1400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150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tc>
        <w:tc>
          <w:tcPr>
            <w:tcW w:w="709" w:type="dxa"/>
            <w:vAlign w:val="bottom"/>
          </w:tcPr>
          <w:p w:rsidR="008139C3" w:rsidRPr="00BC13B3" w:rsidRDefault="008139C3" w:rsidP="00826104">
            <w:pPr>
              <w:pStyle w:val="ConsPlusNormal"/>
              <w:jc w:val="center"/>
              <w:rPr>
                <w:rFonts w:ascii="Times New Roman" w:hAnsi="Times New Roman" w:cs="Times New Roman"/>
              </w:rPr>
            </w:pP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прочие доходы,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1500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180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целевые субсидии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1510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180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субсидии на осуществление капитальных вложений</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1520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180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доходы от операций с активами,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6" w:name="P401"/>
            <w:bookmarkEnd w:id="6"/>
            <w:r w:rsidRPr="00BC13B3">
              <w:rPr>
                <w:rFonts w:ascii="Times New Roman" w:hAnsi="Times New Roman" w:cs="Times New Roman"/>
              </w:rPr>
              <w:t>1900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tc>
        <w:tc>
          <w:tcPr>
            <w:tcW w:w="709" w:type="dxa"/>
            <w:vAlign w:val="bottom"/>
          </w:tcPr>
          <w:p w:rsidR="008139C3" w:rsidRPr="00BC13B3" w:rsidRDefault="008139C3" w:rsidP="00826104">
            <w:pPr>
              <w:pStyle w:val="ConsPlusNormal"/>
              <w:jc w:val="center"/>
              <w:rPr>
                <w:rFonts w:ascii="Times New Roman" w:hAnsi="Times New Roman" w:cs="Times New Roman"/>
              </w:rPr>
            </w:pP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прочие поступления, всего </w:t>
            </w:r>
            <w:hyperlink w:anchor="P867" w:history="1">
              <w:r w:rsidRPr="00BC13B3">
                <w:rPr>
                  <w:rFonts w:ascii="Times New Roman" w:hAnsi="Times New Roman" w:cs="Times New Roman"/>
                </w:rPr>
                <w:t>&lt;6&gt;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7" w:name="P426"/>
            <w:bookmarkEnd w:id="7"/>
            <w:r w:rsidRPr="00BC13B3">
              <w:rPr>
                <w:rFonts w:ascii="Times New Roman" w:hAnsi="Times New Roman" w:cs="Times New Roman"/>
              </w:rPr>
              <w:t>1980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из них:</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1981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510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Расходы,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8" w:name="P451"/>
            <w:bookmarkEnd w:id="8"/>
            <w:r w:rsidRPr="00BC13B3">
              <w:rPr>
                <w:rFonts w:ascii="Times New Roman" w:hAnsi="Times New Roman" w:cs="Times New Roman"/>
              </w:rPr>
              <w:t>2000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2D4A68" w:rsidRDefault="00AD375E" w:rsidP="00826104">
            <w:pPr>
              <w:pStyle w:val="ConsPlusNormal"/>
              <w:jc w:val="center"/>
              <w:rPr>
                <w:rFonts w:ascii="Times New Roman" w:hAnsi="Times New Roman" w:cs="Times New Roman"/>
                <w:sz w:val="20"/>
                <w:lang w:val="en-US"/>
              </w:rPr>
            </w:pPr>
            <w:r>
              <w:rPr>
                <w:rFonts w:ascii="Times New Roman" w:hAnsi="Times New Roman" w:cs="Times New Roman"/>
                <w:sz w:val="20"/>
              </w:rPr>
              <w:t>9</w:t>
            </w:r>
            <w:r w:rsidR="002D4A68">
              <w:rPr>
                <w:rFonts w:ascii="Times New Roman" w:hAnsi="Times New Roman" w:cs="Times New Roman"/>
                <w:sz w:val="20"/>
                <w:lang w:val="en-US"/>
              </w:rPr>
              <w:t>106960.77</w:t>
            </w:r>
          </w:p>
        </w:tc>
        <w:tc>
          <w:tcPr>
            <w:tcW w:w="1133"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9106960.77</w:t>
            </w:r>
          </w:p>
        </w:tc>
        <w:tc>
          <w:tcPr>
            <w:tcW w:w="1135"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910696.77</w:t>
            </w: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284"/>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выплаты персоналу,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846358" w:rsidP="00DC244C">
            <w:pPr>
              <w:pStyle w:val="ConsPlusNormal"/>
              <w:jc w:val="center"/>
              <w:rPr>
                <w:rFonts w:ascii="Times New Roman" w:hAnsi="Times New Roman" w:cs="Times New Roman"/>
                <w:sz w:val="20"/>
              </w:rPr>
            </w:pPr>
            <w:r>
              <w:rPr>
                <w:rFonts w:ascii="Times New Roman" w:hAnsi="Times New Roman" w:cs="Times New Roman"/>
                <w:sz w:val="20"/>
              </w:rPr>
              <w:t>7288</w:t>
            </w:r>
            <w:r w:rsidR="00DC244C">
              <w:rPr>
                <w:rFonts w:ascii="Times New Roman" w:hAnsi="Times New Roman" w:cs="Times New Roman"/>
                <w:sz w:val="20"/>
              </w:rPr>
              <w:t>0</w:t>
            </w:r>
            <w:r w:rsidR="002A48E1">
              <w:rPr>
                <w:rFonts w:ascii="Times New Roman" w:hAnsi="Times New Roman" w:cs="Times New Roman"/>
                <w:sz w:val="20"/>
              </w:rPr>
              <w:t>00</w:t>
            </w:r>
          </w:p>
        </w:tc>
        <w:tc>
          <w:tcPr>
            <w:tcW w:w="1133"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7288</w:t>
            </w:r>
            <w:r w:rsidR="00DC244C">
              <w:rPr>
                <w:rFonts w:ascii="Times New Roman" w:hAnsi="Times New Roman" w:cs="Times New Roman"/>
                <w:sz w:val="20"/>
              </w:rPr>
              <w:t>000</w:t>
            </w:r>
          </w:p>
        </w:tc>
        <w:tc>
          <w:tcPr>
            <w:tcW w:w="1135"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7288</w:t>
            </w:r>
            <w:r w:rsidR="00DC244C">
              <w:rPr>
                <w:rFonts w:ascii="Times New Roman" w:hAnsi="Times New Roman" w:cs="Times New Roman"/>
                <w:sz w:val="20"/>
              </w:rPr>
              <w:t>000</w:t>
            </w:r>
          </w:p>
        </w:tc>
        <w:tc>
          <w:tcPr>
            <w:tcW w:w="849" w:type="dxa"/>
            <w:vAlign w:val="bottom"/>
          </w:tcPr>
          <w:p w:rsidR="008139C3" w:rsidRPr="00BC13B3" w:rsidRDefault="008139C3" w:rsidP="003B4DFA">
            <w:pPr>
              <w:pStyle w:val="ConsPlusNormal"/>
              <w:ind w:left="-3039"/>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lastRenderedPageBreak/>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оплата труда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56000</w:t>
            </w:r>
            <w:r w:rsidR="00A047A0">
              <w:rPr>
                <w:rFonts w:ascii="Times New Roman" w:hAnsi="Times New Roman" w:cs="Times New Roman"/>
                <w:sz w:val="20"/>
              </w:rPr>
              <w:t>00</w:t>
            </w:r>
          </w:p>
        </w:tc>
        <w:tc>
          <w:tcPr>
            <w:tcW w:w="1133"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5600000</w:t>
            </w:r>
          </w:p>
        </w:tc>
        <w:tc>
          <w:tcPr>
            <w:tcW w:w="1135"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5600000</w:t>
            </w: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прочие выплаты персоналу, в том числе компенсационного характера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112</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2130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113</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2140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F83CAA" w:rsidP="00826104">
            <w:pPr>
              <w:pStyle w:val="ConsPlusNormal"/>
              <w:jc w:val="center"/>
              <w:rPr>
                <w:rFonts w:ascii="Times New Roman" w:hAnsi="Times New Roman" w:cs="Times New Roman"/>
                <w:sz w:val="20"/>
              </w:rPr>
            </w:pPr>
            <w:r>
              <w:rPr>
                <w:rFonts w:ascii="Times New Roman" w:hAnsi="Times New Roman" w:cs="Times New Roman"/>
                <w:sz w:val="20"/>
              </w:rPr>
              <w:t>16</w:t>
            </w:r>
            <w:r w:rsidR="00846358">
              <w:rPr>
                <w:rFonts w:ascii="Times New Roman" w:hAnsi="Times New Roman" w:cs="Times New Roman"/>
                <w:sz w:val="20"/>
              </w:rPr>
              <w:t>88000</w:t>
            </w:r>
          </w:p>
        </w:tc>
        <w:tc>
          <w:tcPr>
            <w:tcW w:w="1133"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1688000</w:t>
            </w:r>
          </w:p>
        </w:tc>
        <w:tc>
          <w:tcPr>
            <w:tcW w:w="1135" w:type="dxa"/>
            <w:vAlign w:val="bottom"/>
          </w:tcPr>
          <w:p w:rsidR="008139C3" w:rsidRPr="00A047A0" w:rsidRDefault="00846358" w:rsidP="00826104">
            <w:pPr>
              <w:pStyle w:val="ConsPlusNormal"/>
              <w:jc w:val="center"/>
              <w:rPr>
                <w:rFonts w:ascii="Times New Roman" w:hAnsi="Times New Roman" w:cs="Times New Roman"/>
                <w:sz w:val="20"/>
              </w:rPr>
            </w:pPr>
            <w:r>
              <w:rPr>
                <w:rFonts w:ascii="Times New Roman" w:hAnsi="Times New Roman" w:cs="Times New Roman"/>
                <w:sz w:val="20"/>
              </w:rPr>
              <w:t>1688000</w:t>
            </w: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850"/>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выплаты по оплате труда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2141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A047A0" w:rsidRDefault="00A047A0" w:rsidP="00826104">
            <w:pPr>
              <w:pStyle w:val="ConsPlusNormal"/>
              <w:jc w:val="center"/>
              <w:rPr>
                <w:rFonts w:ascii="Times New Roman" w:hAnsi="Times New Roman" w:cs="Times New Roman"/>
                <w:sz w:val="20"/>
              </w:rPr>
            </w:pPr>
            <w:r w:rsidRPr="00A047A0">
              <w:rPr>
                <w:rFonts w:ascii="Times New Roman" w:hAnsi="Times New Roman" w:cs="Times New Roman"/>
                <w:sz w:val="20"/>
              </w:rPr>
              <w:t>1</w:t>
            </w:r>
            <w:r w:rsidR="005203F6">
              <w:rPr>
                <w:rFonts w:ascii="Times New Roman" w:hAnsi="Times New Roman" w:cs="Times New Roman"/>
                <w:sz w:val="20"/>
              </w:rPr>
              <w:t>6880</w:t>
            </w:r>
            <w:r w:rsidR="002A48E1">
              <w:rPr>
                <w:rFonts w:ascii="Times New Roman" w:hAnsi="Times New Roman" w:cs="Times New Roman"/>
                <w:sz w:val="20"/>
              </w:rPr>
              <w:t>00</w:t>
            </w:r>
          </w:p>
        </w:tc>
        <w:tc>
          <w:tcPr>
            <w:tcW w:w="1133" w:type="dxa"/>
            <w:vAlign w:val="bottom"/>
          </w:tcPr>
          <w:p w:rsidR="008139C3" w:rsidRPr="00A047A0"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1688000</w:t>
            </w:r>
          </w:p>
        </w:tc>
        <w:tc>
          <w:tcPr>
            <w:tcW w:w="1135" w:type="dxa"/>
            <w:vAlign w:val="bottom"/>
          </w:tcPr>
          <w:p w:rsidR="008139C3" w:rsidRPr="00A047A0"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1688000</w:t>
            </w: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иные выплаты работникам</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2142</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119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денежное довольствие военнослужащих и сотрудников, имеющих специальные звания</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2150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иные выплаты военнослужащим и сотрудникам, имеющим специальные звания</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2160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134</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2170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850"/>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оплату труда стажеров</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2171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иные выплаты гражданским лицам (денежное содержание)</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2172</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139</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социальные и иные выплаты населению,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300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социальные выплаты гражданам, кроме публичных нормативных социальных выплат</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320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850"/>
              <w:rPr>
                <w:rFonts w:ascii="Times New Roman" w:hAnsi="Times New Roman" w:cs="Times New Roman"/>
              </w:rPr>
            </w:pPr>
            <w:r w:rsidRPr="00BC13B3">
              <w:rPr>
                <w:rFonts w:ascii="Times New Roman" w:hAnsi="Times New Roman" w:cs="Times New Roman"/>
              </w:rPr>
              <w:lastRenderedPageBreak/>
              <w:t>из них:</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2211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321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340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2230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350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социальное обеспечение детей-сирот и детей, оставшихся без попечения родителей</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2240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360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уплата налогов, сборов и иных платежей,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2300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850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Pr>
                <w:rFonts w:ascii="Times New Roman" w:hAnsi="Times New Roman" w:cs="Times New Roman"/>
                <w:sz w:val="20"/>
              </w:rPr>
              <w:t>000</w:t>
            </w:r>
          </w:p>
        </w:tc>
        <w:tc>
          <w:tcPr>
            <w:tcW w:w="1133"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Pr>
                <w:rFonts w:ascii="Times New Roman" w:hAnsi="Times New Roman" w:cs="Times New Roman"/>
                <w:sz w:val="20"/>
              </w:rPr>
              <w:t>000</w:t>
            </w:r>
          </w:p>
        </w:tc>
        <w:tc>
          <w:tcPr>
            <w:tcW w:w="1135"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Pr>
                <w:rFonts w:ascii="Times New Roman" w:hAnsi="Times New Roman" w:cs="Times New Roman"/>
                <w:sz w:val="20"/>
              </w:rPr>
              <w:t>000</w:t>
            </w: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из них:</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налог на имущество организаций и земельный налог</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2310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851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2320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852</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Pr>
                <w:rFonts w:ascii="Times New Roman" w:hAnsi="Times New Roman" w:cs="Times New Roman"/>
                <w:sz w:val="20"/>
              </w:rPr>
              <w:t>000</w:t>
            </w:r>
          </w:p>
        </w:tc>
        <w:tc>
          <w:tcPr>
            <w:tcW w:w="1133"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sidRPr="002F3BE4">
              <w:rPr>
                <w:rFonts w:ascii="Times New Roman" w:hAnsi="Times New Roman" w:cs="Times New Roman"/>
                <w:sz w:val="20"/>
              </w:rPr>
              <w:t>000</w:t>
            </w:r>
          </w:p>
        </w:tc>
        <w:tc>
          <w:tcPr>
            <w:tcW w:w="1135" w:type="dxa"/>
            <w:vAlign w:val="bottom"/>
          </w:tcPr>
          <w:p w:rsidR="008139C3" w:rsidRPr="002F3BE4" w:rsidRDefault="005203F6" w:rsidP="00826104">
            <w:pPr>
              <w:pStyle w:val="ConsPlusNormal"/>
              <w:jc w:val="center"/>
              <w:rPr>
                <w:rFonts w:ascii="Times New Roman" w:hAnsi="Times New Roman" w:cs="Times New Roman"/>
                <w:sz w:val="20"/>
              </w:rPr>
            </w:pPr>
            <w:r>
              <w:rPr>
                <w:rFonts w:ascii="Times New Roman" w:hAnsi="Times New Roman" w:cs="Times New Roman"/>
                <w:sz w:val="20"/>
              </w:rPr>
              <w:t>12</w:t>
            </w:r>
            <w:r w:rsidR="00AD375E">
              <w:rPr>
                <w:rFonts w:ascii="Times New Roman" w:hAnsi="Times New Roman" w:cs="Times New Roman"/>
                <w:sz w:val="20"/>
              </w:rPr>
              <w:t>0</w:t>
            </w:r>
            <w:r w:rsidR="002F3BE4" w:rsidRPr="002F3BE4">
              <w:rPr>
                <w:rFonts w:ascii="Times New Roman" w:hAnsi="Times New Roman" w:cs="Times New Roman"/>
                <w:sz w:val="20"/>
              </w:rPr>
              <w:t>000</w:t>
            </w: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уплата штрафов (в том числе административных), пеней, иных платежей</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2330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853</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безвозмездные перечисления организациям и физическим лицам,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из них:</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гранты, предоставляемые другим организациям и физическим лицам</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810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взносы в международные организации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862</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2430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863</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прочие выплаты (кроме выплат на закупку товаров, работ, услуг)</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2500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2520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831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расходы на закупку товаров, работ, услуг, всего </w:t>
            </w:r>
            <w:hyperlink w:anchor="P875" w:history="1">
              <w:r w:rsidRPr="00BC13B3">
                <w:rPr>
                  <w:rFonts w:ascii="Times New Roman" w:hAnsi="Times New Roman" w:cs="Times New Roman"/>
                </w:rPr>
                <w:t>&lt;7&gt;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9" w:name="P699"/>
            <w:bookmarkEnd w:id="9"/>
            <w:r w:rsidRPr="00BC13B3">
              <w:rPr>
                <w:rFonts w:ascii="Times New Roman" w:hAnsi="Times New Roman" w:cs="Times New Roman"/>
              </w:rPr>
              <w:t>2600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1133"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1135"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закупку научно-исследовательских и опытно-конструкторских работ</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241</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закупку товаров, работ, услуг в сфере информационно-коммуникационных технологий</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2620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242</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закупку товаров, работ, услуг в целях капитального ремонта муниципального имущества</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2630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243</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прочую закупку товаров, работ и услуг,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2640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244</w:t>
            </w:r>
          </w:p>
        </w:tc>
        <w:tc>
          <w:tcPr>
            <w:tcW w:w="1134" w:type="dxa"/>
            <w:vAlign w:val="bottom"/>
          </w:tcPr>
          <w:p w:rsidR="008139C3" w:rsidRPr="000A4BE8" w:rsidRDefault="008139C3" w:rsidP="00826104">
            <w:pPr>
              <w:pStyle w:val="ConsPlusNormal"/>
              <w:jc w:val="center"/>
              <w:rPr>
                <w:rFonts w:ascii="Times New Roman" w:hAnsi="Times New Roman" w:cs="Times New Roman"/>
                <w:sz w:val="20"/>
              </w:rPr>
            </w:pPr>
          </w:p>
        </w:tc>
        <w:tc>
          <w:tcPr>
            <w:tcW w:w="1134" w:type="dxa"/>
            <w:vAlign w:val="bottom"/>
          </w:tcPr>
          <w:p w:rsidR="008139C3" w:rsidRPr="002D4A68" w:rsidRDefault="002D4A68" w:rsidP="002D4A68">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1133"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1135" w:type="dxa"/>
            <w:vAlign w:val="bottom"/>
          </w:tcPr>
          <w:p w:rsidR="008139C3" w:rsidRPr="002D4A68" w:rsidRDefault="002D4A68" w:rsidP="00826104">
            <w:pPr>
              <w:pStyle w:val="ConsPlusNormal"/>
              <w:jc w:val="center"/>
              <w:rPr>
                <w:rFonts w:ascii="Times New Roman" w:hAnsi="Times New Roman" w:cs="Times New Roman"/>
                <w:sz w:val="20"/>
                <w:lang w:val="en-US"/>
              </w:rPr>
            </w:pPr>
            <w:r>
              <w:rPr>
                <w:rFonts w:ascii="Times New Roman" w:hAnsi="Times New Roman" w:cs="Times New Roman"/>
                <w:sz w:val="20"/>
                <w:lang w:val="en-US"/>
              </w:rPr>
              <w:t>1698960.77</w:t>
            </w:r>
          </w:p>
        </w:tc>
        <w:tc>
          <w:tcPr>
            <w:tcW w:w="849" w:type="dxa"/>
            <w:vAlign w:val="bottom"/>
          </w:tcPr>
          <w:p w:rsidR="008139C3" w:rsidRPr="000A4BE8" w:rsidRDefault="008139C3" w:rsidP="00196515">
            <w:pPr>
              <w:pStyle w:val="ConsPlusNormal"/>
              <w:rPr>
                <w:rFonts w:ascii="Times New Roman" w:hAnsi="Times New Roman" w:cs="Times New Roman"/>
                <w:sz w:val="20"/>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850"/>
              <w:rPr>
                <w:rFonts w:ascii="Times New Roman" w:hAnsi="Times New Roman" w:cs="Times New Roman"/>
              </w:rPr>
            </w:pPr>
            <w:r w:rsidRPr="00BC13B3">
              <w:rPr>
                <w:rFonts w:ascii="Times New Roman" w:hAnsi="Times New Roman" w:cs="Times New Roman"/>
              </w:rPr>
              <w:t>из них:</w:t>
            </w:r>
          </w:p>
        </w:tc>
        <w:tc>
          <w:tcPr>
            <w:tcW w:w="709" w:type="dxa"/>
            <w:vAlign w:val="bottom"/>
          </w:tcPr>
          <w:p w:rsidR="008139C3" w:rsidRPr="00BC13B3" w:rsidRDefault="008139C3" w:rsidP="00826104">
            <w:pPr>
              <w:pStyle w:val="ConsPlusNormal"/>
              <w:jc w:val="center"/>
              <w:rPr>
                <w:rFonts w:ascii="Times New Roman" w:hAnsi="Times New Roman" w:cs="Times New Roman"/>
              </w:rPr>
            </w:pP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капитальные вложения в объекты </w:t>
            </w:r>
            <w:proofErr w:type="gramStart"/>
            <w:r w:rsidRPr="00BC13B3">
              <w:rPr>
                <w:rFonts w:ascii="Times New Roman" w:hAnsi="Times New Roman" w:cs="Times New Roman"/>
              </w:rPr>
              <w:t>муниципальной  собственности</w:t>
            </w:r>
            <w:proofErr w:type="gramEnd"/>
            <w:r w:rsidRPr="00BC13B3">
              <w:rPr>
                <w:rFonts w:ascii="Times New Roman" w:hAnsi="Times New Roman" w:cs="Times New Roman"/>
              </w:rPr>
              <w:t>, всего</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2650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400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850"/>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приобретение объектов недвижимого имущества муниципальными учреждениями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2651</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406</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10" w:name="P766"/>
            <w:bookmarkEnd w:id="10"/>
            <w:r w:rsidRPr="00BC13B3">
              <w:rPr>
                <w:rFonts w:ascii="Times New Roman" w:hAnsi="Times New Roman" w:cs="Times New Roman"/>
              </w:rPr>
              <w:t>2652</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407</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rPr>
                <w:rFonts w:ascii="Times New Roman" w:hAnsi="Times New Roman" w:cs="Times New Roman"/>
              </w:rPr>
            </w:pP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Выплаты, уменьшающие </w:t>
            </w:r>
            <w:r w:rsidRPr="00BC13B3">
              <w:rPr>
                <w:rFonts w:ascii="Times New Roman" w:hAnsi="Times New Roman" w:cs="Times New Roman"/>
              </w:rPr>
              <w:lastRenderedPageBreak/>
              <w:t xml:space="preserve">доход, всего </w:t>
            </w:r>
            <w:hyperlink w:anchor="P879" w:history="1">
              <w:r w:rsidRPr="00BC13B3">
                <w:rPr>
                  <w:rFonts w:ascii="Times New Roman" w:hAnsi="Times New Roman" w:cs="Times New Roman"/>
                </w:rPr>
                <w:t>&lt;8&gt;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11" w:name="P774"/>
            <w:bookmarkEnd w:id="11"/>
            <w:r w:rsidRPr="00BC13B3">
              <w:rPr>
                <w:rFonts w:ascii="Times New Roman" w:hAnsi="Times New Roman" w:cs="Times New Roman"/>
              </w:rPr>
              <w:lastRenderedPageBreak/>
              <w:t>3000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100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в том числе:</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налог на прибыль </w:t>
            </w:r>
            <w:hyperlink w:anchor="P879" w:history="1">
              <w:r w:rsidRPr="00BC13B3">
                <w:rPr>
                  <w:rFonts w:ascii="Times New Roman" w:hAnsi="Times New Roman" w:cs="Times New Roman"/>
                </w:rPr>
                <w:t>&lt;8&gt;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3010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налог на добавленную стоимость </w:t>
            </w:r>
            <w:hyperlink w:anchor="P879" w:history="1">
              <w:r w:rsidRPr="00BC13B3">
                <w:rPr>
                  <w:rFonts w:ascii="Times New Roman" w:hAnsi="Times New Roman" w:cs="Times New Roman"/>
                </w:rPr>
                <w:t>&lt;8&gt;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3020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прочие налоги, уменьшающие доход </w:t>
            </w:r>
            <w:hyperlink w:anchor="P879" w:history="1">
              <w:r w:rsidRPr="00BC13B3">
                <w:rPr>
                  <w:rFonts w:ascii="Times New Roman" w:hAnsi="Times New Roman" w:cs="Times New Roman"/>
                </w:rPr>
                <w:t>&lt;8&gt;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12" w:name="P799"/>
            <w:bookmarkEnd w:id="12"/>
            <w:r w:rsidRPr="00BC13B3">
              <w:rPr>
                <w:rFonts w:ascii="Times New Roman" w:hAnsi="Times New Roman" w:cs="Times New Roman"/>
              </w:rPr>
              <w:t>3030</w:t>
            </w:r>
          </w:p>
        </w:tc>
        <w:tc>
          <w:tcPr>
            <w:tcW w:w="992"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BC13B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 xml:space="preserve">Прочие выплаты, всего </w:t>
            </w:r>
            <w:hyperlink w:anchor="P880" w:history="1">
              <w:r w:rsidRPr="00BC13B3">
                <w:rPr>
                  <w:rFonts w:ascii="Times New Roman" w:hAnsi="Times New Roman" w:cs="Times New Roman"/>
                </w:rPr>
                <w:t>&lt;9&gt;</w:t>
              </w:r>
            </w:hyperlink>
          </w:p>
        </w:tc>
        <w:tc>
          <w:tcPr>
            <w:tcW w:w="709" w:type="dxa"/>
            <w:vAlign w:val="bottom"/>
          </w:tcPr>
          <w:p w:rsidR="008139C3" w:rsidRPr="00BC13B3" w:rsidRDefault="008139C3" w:rsidP="00826104">
            <w:pPr>
              <w:pStyle w:val="ConsPlusNormal"/>
              <w:jc w:val="center"/>
              <w:rPr>
                <w:rFonts w:ascii="Times New Roman" w:hAnsi="Times New Roman" w:cs="Times New Roman"/>
              </w:rPr>
            </w:pPr>
            <w:bookmarkStart w:id="13" w:name="P807"/>
            <w:bookmarkEnd w:id="13"/>
            <w:r w:rsidRPr="00BC13B3">
              <w:rPr>
                <w:rFonts w:ascii="Times New Roman" w:hAnsi="Times New Roman" w:cs="Times New Roman"/>
              </w:rPr>
              <w:t>4000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x</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r w:rsidR="008139C3" w:rsidRPr="00BC13B3" w:rsidTr="00B31F5A">
        <w:tblPrEx>
          <w:tblBorders>
            <w:right w:val="single" w:sz="4" w:space="0" w:color="auto"/>
          </w:tblBorders>
        </w:tblPrEx>
        <w:tc>
          <w:tcPr>
            <w:tcW w:w="2694" w:type="dxa"/>
            <w:tcBorders>
              <w:left w:val="single" w:sz="4" w:space="0" w:color="auto"/>
            </w:tcBorders>
          </w:tcPr>
          <w:p w:rsidR="008139C3" w:rsidRPr="00BC13B3" w:rsidRDefault="008139C3" w:rsidP="00196515">
            <w:pPr>
              <w:pStyle w:val="ConsPlusNormal"/>
              <w:ind w:left="567"/>
              <w:rPr>
                <w:rFonts w:ascii="Times New Roman" w:hAnsi="Times New Roman" w:cs="Times New Roman"/>
              </w:rPr>
            </w:pPr>
            <w:r w:rsidRPr="00BC13B3">
              <w:rPr>
                <w:rFonts w:ascii="Times New Roman" w:hAnsi="Times New Roman" w:cs="Times New Roman"/>
              </w:rPr>
              <w:t>из них:</w:t>
            </w:r>
          </w:p>
          <w:p w:rsidR="008139C3" w:rsidRPr="00BC13B3" w:rsidRDefault="008139C3" w:rsidP="00196515">
            <w:pPr>
              <w:pStyle w:val="ConsPlusNormal"/>
              <w:rPr>
                <w:rFonts w:ascii="Times New Roman" w:hAnsi="Times New Roman" w:cs="Times New Roman"/>
              </w:rPr>
            </w:pPr>
            <w:r w:rsidRPr="00BC13B3">
              <w:rPr>
                <w:rFonts w:ascii="Times New Roman" w:hAnsi="Times New Roman" w:cs="Times New Roman"/>
              </w:rPr>
              <w:t>возврат в бюджет средств субсидии</w:t>
            </w:r>
          </w:p>
        </w:tc>
        <w:tc>
          <w:tcPr>
            <w:tcW w:w="709"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4010</w:t>
            </w:r>
          </w:p>
        </w:tc>
        <w:tc>
          <w:tcPr>
            <w:tcW w:w="992" w:type="dxa"/>
            <w:vAlign w:val="bottom"/>
          </w:tcPr>
          <w:p w:rsidR="008139C3" w:rsidRPr="00BC13B3" w:rsidRDefault="008139C3" w:rsidP="00826104">
            <w:pPr>
              <w:pStyle w:val="ConsPlusNormal"/>
              <w:jc w:val="center"/>
              <w:rPr>
                <w:rFonts w:ascii="Times New Roman" w:hAnsi="Times New Roman" w:cs="Times New Roman"/>
              </w:rPr>
            </w:pPr>
            <w:r w:rsidRPr="00BC13B3">
              <w:rPr>
                <w:rFonts w:ascii="Times New Roman" w:hAnsi="Times New Roman" w:cs="Times New Roman"/>
              </w:rPr>
              <w:t>610</w:t>
            </w: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4" w:type="dxa"/>
            <w:vAlign w:val="bottom"/>
          </w:tcPr>
          <w:p w:rsidR="008139C3" w:rsidRPr="00BC13B3" w:rsidRDefault="008139C3" w:rsidP="00826104">
            <w:pPr>
              <w:pStyle w:val="ConsPlusNormal"/>
              <w:jc w:val="center"/>
              <w:rPr>
                <w:rFonts w:ascii="Times New Roman" w:hAnsi="Times New Roman" w:cs="Times New Roman"/>
              </w:rPr>
            </w:pPr>
          </w:p>
        </w:tc>
        <w:tc>
          <w:tcPr>
            <w:tcW w:w="1133" w:type="dxa"/>
            <w:vAlign w:val="bottom"/>
          </w:tcPr>
          <w:p w:rsidR="008139C3" w:rsidRPr="00BC13B3" w:rsidRDefault="008139C3" w:rsidP="00826104">
            <w:pPr>
              <w:pStyle w:val="ConsPlusNormal"/>
              <w:jc w:val="center"/>
              <w:rPr>
                <w:rFonts w:ascii="Times New Roman" w:hAnsi="Times New Roman" w:cs="Times New Roman"/>
              </w:rPr>
            </w:pPr>
          </w:p>
        </w:tc>
        <w:tc>
          <w:tcPr>
            <w:tcW w:w="1135" w:type="dxa"/>
            <w:vAlign w:val="bottom"/>
          </w:tcPr>
          <w:p w:rsidR="008139C3" w:rsidRPr="00BC13B3" w:rsidRDefault="008139C3" w:rsidP="00826104">
            <w:pPr>
              <w:pStyle w:val="ConsPlusNormal"/>
              <w:jc w:val="center"/>
              <w:rPr>
                <w:rFonts w:ascii="Times New Roman" w:hAnsi="Times New Roman" w:cs="Times New Roman"/>
              </w:rPr>
            </w:pPr>
          </w:p>
        </w:tc>
        <w:tc>
          <w:tcPr>
            <w:tcW w:w="849" w:type="dxa"/>
            <w:vAlign w:val="bottom"/>
          </w:tcPr>
          <w:p w:rsidR="008139C3" w:rsidRPr="00BC13B3" w:rsidRDefault="008139C3" w:rsidP="00196515">
            <w:pPr>
              <w:pStyle w:val="ConsPlusNormal"/>
              <w:jc w:val="center"/>
              <w:rPr>
                <w:rFonts w:ascii="Times New Roman" w:hAnsi="Times New Roman" w:cs="Times New Roman"/>
              </w:rPr>
            </w:pPr>
            <w:r w:rsidRPr="00BC13B3">
              <w:rPr>
                <w:rFonts w:ascii="Times New Roman" w:hAnsi="Times New Roman" w:cs="Times New Roman"/>
              </w:rPr>
              <w:t>x</w:t>
            </w:r>
          </w:p>
        </w:tc>
      </w:tr>
    </w:tbl>
    <w:p w:rsidR="002B2171" w:rsidRPr="00BC13B3" w:rsidRDefault="002B2171" w:rsidP="00196515">
      <w:pPr>
        <w:pStyle w:val="ConsPlusNonformat"/>
        <w:jc w:val="both"/>
        <w:rPr>
          <w:rFonts w:ascii="Times New Roman" w:hAnsi="Times New Roman" w:cs="Times New Roman"/>
        </w:rPr>
      </w:pPr>
      <w:r>
        <w:rPr>
          <w:rFonts w:ascii="Times New Roman" w:hAnsi="Times New Roman" w:cs="Times New Roman"/>
        </w:rPr>
        <w:t>_________________________</w:t>
      </w:r>
    </w:p>
    <w:p w:rsidR="008139C3" w:rsidRPr="002B2171" w:rsidRDefault="00CF2925" w:rsidP="002B2171">
      <w:pPr>
        <w:pStyle w:val="ConsPlusNonformat"/>
        <w:tabs>
          <w:tab w:val="left" w:pos="284"/>
        </w:tabs>
        <w:jc w:val="both"/>
        <w:rPr>
          <w:rFonts w:ascii="Times New Roman" w:hAnsi="Times New Roman" w:cs="Times New Roman"/>
        </w:rPr>
      </w:pPr>
      <w:r w:rsidRPr="00BC13B3">
        <w:rPr>
          <w:rFonts w:ascii="Times New Roman" w:hAnsi="Times New Roman" w:cs="Times New Roman"/>
        </w:rPr>
        <w:t xml:space="preserve">    </w:t>
      </w:r>
      <w:bookmarkStart w:id="14" w:name="P833"/>
      <w:bookmarkEnd w:id="14"/>
      <w:r w:rsidR="002B2171">
        <w:rPr>
          <w:rFonts w:ascii="Times New Roman" w:hAnsi="Times New Roman" w:cs="Times New Roman"/>
        </w:rPr>
        <w:t xml:space="preserve"> </w:t>
      </w:r>
      <w:r w:rsidR="008139C3" w:rsidRPr="002B2171">
        <w:rPr>
          <w:rFonts w:ascii="Times New Roman" w:hAnsi="Times New Roman" w:cs="Times New Roman"/>
        </w:rPr>
        <w:t>&lt;1&gt; В случае утверждения решения о бюджете на текущий финансовый год и плановый период.</w:t>
      </w:r>
    </w:p>
    <w:p w:rsidR="008139C3" w:rsidRPr="002B2171" w:rsidRDefault="002B2171" w:rsidP="002B2171">
      <w:pPr>
        <w:pStyle w:val="ConsPlusNonformat"/>
        <w:jc w:val="both"/>
        <w:rPr>
          <w:rFonts w:ascii="Times New Roman" w:hAnsi="Times New Roman" w:cs="Times New Roman"/>
        </w:rPr>
      </w:pPr>
      <w:bookmarkStart w:id="15" w:name="P835"/>
      <w:bookmarkEnd w:id="15"/>
      <w:r>
        <w:rPr>
          <w:rFonts w:ascii="Times New Roman" w:hAnsi="Times New Roman" w:cs="Times New Roman"/>
        </w:rPr>
        <w:t xml:space="preserve">     </w:t>
      </w:r>
      <w:r w:rsidR="008139C3" w:rsidRPr="002B2171">
        <w:rPr>
          <w:rFonts w:ascii="Times New Roman" w:hAnsi="Times New Roman" w:cs="Times New Roman"/>
        </w:rPr>
        <w:t>&lt;2&gt; Указывается дата подписания Плана, а в случае утверждения Плана уполномоченным лицом учреждения - дата утверждения Плана.</w:t>
      </w:r>
    </w:p>
    <w:p w:rsidR="008139C3" w:rsidRPr="002B2171" w:rsidRDefault="002B2171" w:rsidP="00196515">
      <w:pPr>
        <w:pStyle w:val="ConsPlusNonformat"/>
        <w:jc w:val="both"/>
        <w:rPr>
          <w:rFonts w:ascii="Times New Roman" w:hAnsi="Times New Roman" w:cs="Times New Roman"/>
        </w:rPr>
      </w:pPr>
      <w:bookmarkStart w:id="16" w:name="P837"/>
      <w:bookmarkEnd w:id="16"/>
      <w:r>
        <w:rPr>
          <w:rFonts w:ascii="Times New Roman" w:hAnsi="Times New Roman" w:cs="Times New Roman"/>
        </w:rPr>
        <w:t xml:space="preserve">     </w:t>
      </w:r>
      <w:r w:rsidR="008139C3" w:rsidRPr="002B2171">
        <w:rPr>
          <w:rFonts w:ascii="Times New Roman" w:hAnsi="Times New Roman" w:cs="Times New Roman"/>
        </w:rPr>
        <w:t xml:space="preserve">&lt;3&gt; В </w:t>
      </w:r>
      <w:hyperlink w:anchor="P252" w:history="1">
        <w:r w:rsidR="008139C3" w:rsidRPr="002B2171">
          <w:rPr>
            <w:rFonts w:ascii="Times New Roman" w:hAnsi="Times New Roman" w:cs="Times New Roman"/>
          </w:rPr>
          <w:t>графе 3</w:t>
        </w:r>
      </w:hyperlink>
      <w:r w:rsidR="008139C3" w:rsidRPr="002B2171">
        <w:rPr>
          <w:rFonts w:ascii="Times New Roman" w:hAnsi="Times New Roman" w:cs="Times New Roman"/>
        </w:rPr>
        <w:t xml:space="preserve"> отражаются:</w:t>
      </w:r>
    </w:p>
    <w:p w:rsidR="008139C3" w:rsidRPr="002B2171" w:rsidRDefault="008139C3" w:rsidP="002B2171">
      <w:pPr>
        <w:pStyle w:val="ConsPlusNonformat"/>
        <w:ind w:firstLine="708"/>
        <w:jc w:val="both"/>
        <w:rPr>
          <w:rFonts w:ascii="Times New Roman" w:hAnsi="Times New Roman" w:cs="Times New Roman"/>
        </w:rPr>
      </w:pPr>
      <w:proofErr w:type="gramStart"/>
      <w:r w:rsidRPr="002B2171">
        <w:rPr>
          <w:rFonts w:ascii="Times New Roman" w:hAnsi="Times New Roman" w:cs="Times New Roman"/>
        </w:rPr>
        <w:t xml:space="preserve">по  </w:t>
      </w:r>
      <w:hyperlink w:anchor="P284" w:history="1">
        <w:r w:rsidRPr="002B2171">
          <w:rPr>
            <w:rFonts w:ascii="Times New Roman" w:hAnsi="Times New Roman" w:cs="Times New Roman"/>
          </w:rPr>
          <w:t>строкам</w:t>
        </w:r>
        <w:proofErr w:type="gramEnd"/>
        <w:r w:rsidRPr="002B2171">
          <w:rPr>
            <w:rFonts w:ascii="Times New Roman" w:hAnsi="Times New Roman" w:cs="Times New Roman"/>
          </w:rPr>
          <w:t xml:space="preserve">  1100</w:t>
        </w:r>
      </w:hyperlink>
      <w:r w:rsidRPr="002B2171">
        <w:rPr>
          <w:rFonts w:ascii="Times New Roman" w:hAnsi="Times New Roman" w:cs="Times New Roman"/>
        </w:rPr>
        <w:t xml:space="preserve">  -  </w:t>
      </w:r>
      <w:hyperlink w:anchor="P401" w:history="1">
        <w:r w:rsidRPr="002B2171">
          <w:rPr>
            <w:rFonts w:ascii="Times New Roman" w:hAnsi="Times New Roman" w:cs="Times New Roman"/>
          </w:rPr>
          <w:t>1900</w:t>
        </w:r>
      </w:hyperlink>
      <w:r w:rsidRPr="002B2171">
        <w:rPr>
          <w:rFonts w:ascii="Times New Roman" w:hAnsi="Times New Roman" w:cs="Times New Roman"/>
        </w:rPr>
        <w:t xml:space="preserve">  - коды аналитической группы подвида доходов бюджетов классификации доходов бюджетов;</w:t>
      </w:r>
    </w:p>
    <w:p w:rsidR="008139C3" w:rsidRPr="002B2171" w:rsidRDefault="008139C3" w:rsidP="002B2171">
      <w:pPr>
        <w:pStyle w:val="ConsPlusNonformat"/>
        <w:ind w:firstLine="708"/>
        <w:jc w:val="both"/>
        <w:rPr>
          <w:rFonts w:ascii="Times New Roman" w:hAnsi="Times New Roman" w:cs="Times New Roman"/>
        </w:rPr>
      </w:pPr>
      <w:proofErr w:type="gramStart"/>
      <w:r w:rsidRPr="002B2171">
        <w:rPr>
          <w:rFonts w:ascii="Times New Roman" w:hAnsi="Times New Roman" w:cs="Times New Roman"/>
        </w:rPr>
        <w:t xml:space="preserve">по  </w:t>
      </w:r>
      <w:hyperlink w:anchor="P426" w:history="1">
        <w:r w:rsidRPr="002B2171">
          <w:rPr>
            <w:rFonts w:ascii="Times New Roman" w:hAnsi="Times New Roman" w:cs="Times New Roman"/>
          </w:rPr>
          <w:t>строкам</w:t>
        </w:r>
        <w:proofErr w:type="gramEnd"/>
        <w:r w:rsidRPr="002B2171">
          <w:rPr>
            <w:rFonts w:ascii="Times New Roman" w:hAnsi="Times New Roman" w:cs="Times New Roman"/>
          </w:rPr>
          <w:t xml:space="preserve">  1980</w:t>
        </w:r>
      </w:hyperlink>
      <w:r w:rsidRPr="002B2171">
        <w:rPr>
          <w:rFonts w:ascii="Times New Roman" w:hAnsi="Times New Roman" w:cs="Times New Roman"/>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139C3" w:rsidRPr="002B2171" w:rsidRDefault="008139C3" w:rsidP="002B2171">
      <w:pPr>
        <w:pStyle w:val="ConsPlusNonformat"/>
        <w:ind w:firstLine="708"/>
        <w:jc w:val="both"/>
        <w:rPr>
          <w:rFonts w:ascii="Times New Roman" w:hAnsi="Times New Roman" w:cs="Times New Roman"/>
        </w:rPr>
      </w:pPr>
      <w:proofErr w:type="gramStart"/>
      <w:r w:rsidRPr="002B2171">
        <w:rPr>
          <w:rFonts w:ascii="Times New Roman" w:hAnsi="Times New Roman" w:cs="Times New Roman"/>
        </w:rPr>
        <w:t xml:space="preserve">по  </w:t>
      </w:r>
      <w:hyperlink w:anchor="P451" w:history="1">
        <w:r w:rsidRPr="002B2171">
          <w:rPr>
            <w:rFonts w:ascii="Times New Roman" w:hAnsi="Times New Roman" w:cs="Times New Roman"/>
          </w:rPr>
          <w:t>строкам</w:t>
        </w:r>
        <w:proofErr w:type="gramEnd"/>
        <w:r w:rsidRPr="002B2171">
          <w:rPr>
            <w:rFonts w:ascii="Times New Roman" w:hAnsi="Times New Roman" w:cs="Times New Roman"/>
          </w:rPr>
          <w:t xml:space="preserve">  2000</w:t>
        </w:r>
      </w:hyperlink>
      <w:r w:rsidRPr="002B2171">
        <w:rPr>
          <w:rFonts w:ascii="Times New Roman" w:hAnsi="Times New Roman" w:cs="Times New Roman"/>
        </w:rPr>
        <w:t xml:space="preserve">  -  </w:t>
      </w:r>
      <w:hyperlink w:anchor="P766" w:history="1">
        <w:r w:rsidRPr="002B2171">
          <w:rPr>
            <w:rFonts w:ascii="Times New Roman" w:hAnsi="Times New Roman" w:cs="Times New Roman"/>
          </w:rPr>
          <w:t>2652</w:t>
        </w:r>
      </w:hyperlink>
      <w:r w:rsidRPr="002B2171">
        <w:rPr>
          <w:rFonts w:ascii="Times New Roman" w:hAnsi="Times New Roman" w:cs="Times New Roman"/>
        </w:rPr>
        <w:t xml:space="preserve"> - коды видов расходов бюджетов классификации расходов бюджетов;</w:t>
      </w:r>
    </w:p>
    <w:p w:rsidR="008139C3" w:rsidRPr="002B2171" w:rsidRDefault="008139C3" w:rsidP="002B2171">
      <w:pPr>
        <w:pStyle w:val="ConsPlusNonformat"/>
        <w:ind w:firstLine="708"/>
        <w:jc w:val="both"/>
        <w:rPr>
          <w:rFonts w:ascii="Times New Roman" w:hAnsi="Times New Roman" w:cs="Times New Roman"/>
        </w:rPr>
      </w:pPr>
      <w:proofErr w:type="gramStart"/>
      <w:r w:rsidRPr="002B2171">
        <w:rPr>
          <w:rFonts w:ascii="Times New Roman" w:hAnsi="Times New Roman" w:cs="Times New Roman"/>
        </w:rPr>
        <w:t xml:space="preserve">по  </w:t>
      </w:r>
      <w:hyperlink w:anchor="P774" w:history="1">
        <w:r w:rsidRPr="002B2171">
          <w:rPr>
            <w:rFonts w:ascii="Times New Roman" w:hAnsi="Times New Roman" w:cs="Times New Roman"/>
          </w:rPr>
          <w:t>строкам</w:t>
        </w:r>
        <w:proofErr w:type="gramEnd"/>
        <w:r w:rsidRPr="002B2171">
          <w:rPr>
            <w:rFonts w:ascii="Times New Roman" w:hAnsi="Times New Roman" w:cs="Times New Roman"/>
          </w:rPr>
          <w:t xml:space="preserve">  3000</w:t>
        </w:r>
      </w:hyperlink>
      <w:r w:rsidRPr="002B2171">
        <w:rPr>
          <w:rFonts w:ascii="Times New Roman" w:hAnsi="Times New Roman" w:cs="Times New Roman"/>
        </w:rPr>
        <w:t xml:space="preserve">  -  </w:t>
      </w:r>
      <w:hyperlink w:anchor="P799" w:history="1">
        <w:r w:rsidRPr="002B2171">
          <w:rPr>
            <w:rFonts w:ascii="Times New Roman" w:hAnsi="Times New Roman" w:cs="Times New Roman"/>
          </w:rPr>
          <w:t>3030</w:t>
        </w:r>
      </w:hyperlink>
      <w:r w:rsidRPr="002B2171">
        <w:rPr>
          <w:rFonts w:ascii="Times New Roman" w:hAnsi="Times New Roman" w:cs="Times New Roman"/>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8139C3" w:rsidRPr="002B2171" w:rsidRDefault="008139C3" w:rsidP="002B2171">
      <w:pPr>
        <w:pStyle w:val="ConsPlusNonformat"/>
        <w:ind w:firstLine="708"/>
        <w:jc w:val="both"/>
        <w:rPr>
          <w:rFonts w:ascii="Times New Roman" w:hAnsi="Times New Roman" w:cs="Times New Roman"/>
        </w:rPr>
      </w:pPr>
      <w:proofErr w:type="gramStart"/>
      <w:r w:rsidRPr="002B2171">
        <w:rPr>
          <w:rFonts w:ascii="Times New Roman" w:hAnsi="Times New Roman" w:cs="Times New Roman"/>
        </w:rPr>
        <w:t xml:space="preserve">по  </w:t>
      </w:r>
      <w:hyperlink w:anchor="P807" w:history="1">
        <w:r w:rsidRPr="002B2171">
          <w:rPr>
            <w:rFonts w:ascii="Times New Roman" w:hAnsi="Times New Roman" w:cs="Times New Roman"/>
          </w:rPr>
          <w:t>строкам</w:t>
        </w:r>
        <w:proofErr w:type="gramEnd"/>
        <w:r w:rsidRPr="002B2171">
          <w:rPr>
            <w:rFonts w:ascii="Times New Roman" w:hAnsi="Times New Roman" w:cs="Times New Roman"/>
          </w:rPr>
          <w:t xml:space="preserve">  4000</w:t>
        </w:r>
      </w:hyperlink>
      <w:r w:rsidRPr="002B2171">
        <w:rPr>
          <w:rFonts w:ascii="Times New Roman" w:hAnsi="Times New Roman" w:cs="Times New Roman"/>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139C3" w:rsidRPr="002B2171" w:rsidRDefault="002B2171" w:rsidP="00196515">
      <w:pPr>
        <w:pStyle w:val="ConsPlusNonformat"/>
        <w:jc w:val="both"/>
        <w:rPr>
          <w:rFonts w:ascii="Times New Roman" w:hAnsi="Times New Roman" w:cs="Times New Roman"/>
        </w:rPr>
      </w:pPr>
      <w:bookmarkStart w:id="17" w:name="P853"/>
      <w:bookmarkEnd w:id="17"/>
      <w:r>
        <w:rPr>
          <w:rFonts w:ascii="Times New Roman" w:hAnsi="Times New Roman" w:cs="Times New Roman"/>
        </w:rPr>
        <w:t xml:space="preserve">     </w:t>
      </w:r>
      <w:r w:rsidR="008139C3" w:rsidRPr="002B2171">
        <w:rPr>
          <w:rFonts w:ascii="Times New Roman" w:hAnsi="Times New Roman" w:cs="Times New Roman"/>
        </w:rPr>
        <w:t xml:space="preserve">&lt;4&gt; В </w:t>
      </w:r>
      <w:hyperlink w:anchor="P253" w:history="1">
        <w:r w:rsidR="008139C3" w:rsidRPr="002B2171">
          <w:rPr>
            <w:rFonts w:ascii="Times New Roman" w:hAnsi="Times New Roman" w:cs="Times New Roman"/>
          </w:rPr>
          <w:t>графе 4</w:t>
        </w:r>
      </w:hyperlink>
      <w:r w:rsidR="008139C3" w:rsidRPr="002B2171">
        <w:rPr>
          <w:rFonts w:ascii="Times New Roman" w:hAnsi="Times New Roman" w:cs="Times New Roman"/>
        </w:rPr>
        <w:t xml:space="preserve"> указывается код классификации операций сектора государственного управления в соответствии с   </w:t>
      </w:r>
      <w:hyperlink r:id="rId10" w:history="1">
        <w:r w:rsidR="008139C3" w:rsidRPr="002B2171">
          <w:rPr>
            <w:rFonts w:ascii="Times New Roman" w:hAnsi="Times New Roman" w:cs="Times New Roman"/>
          </w:rPr>
          <w:t>Порядком</w:t>
        </w:r>
      </w:hyperlink>
      <w:r w:rsidR="008139C3" w:rsidRPr="002B2171">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 и (или) коды иных аналитических  показателей, в случае, если Порядком органа-учредителя предусмотрена указанная детализация.</w:t>
      </w:r>
    </w:p>
    <w:p w:rsidR="008139C3" w:rsidRPr="002B2171" w:rsidRDefault="002B2171" w:rsidP="00196515">
      <w:pPr>
        <w:pStyle w:val="ConsPlusNonformat"/>
        <w:jc w:val="both"/>
        <w:rPr>
          <w:rFonts w:ascii="Times New Roman" w:hAnsi="Times New Roman" w:cs="Times New Roman"/>
        </w:rPr>
      </w:pPr>
      <w:bookmarkStart w:id="18" w:name="P861"/>
      <w:bookmarkEnd w:id="18"/>
      <w:r>
        <w:rPr>
          <w:rFonts w:ascii="Times New Roman" w:hAnsi="Times New Roman" w:cs="Times New Roman"/>
        </w:rPr>
        <w:t xml:space="preserve">     </w:t>
      </w:r>
      <w:r w:rsidR="008139C3" w:rsidRPr="002B2171">
        <w:rPr>
          <w:rFonts w:ascii="Times New Roman" w:hAnsi="Times New Roman" w:cs="Times New Roman"/>
        </w:rPr>
        <w:t xml:space="preserve">&lt;5&gt; По </w:t>
      </w:r>
      <w:hyperlink w:anchor="P259" w:history="1">
        <w:r w:rsidR="008139C3" w:rsidRPr="002B2171">
          <w:rPr>
            <w:rFonts w:ascii="Times New Roman" w:hAnsi="Times New Roman" w:cs="Times New Roman"/>
          </w:rPr>
          <w:t>строкам 0001</w:t>
        </w:r>
      </w:hyperlink>
      <w:r w:rsidR="008139C3" w:rsidRPr="002B2171">
        <w:rPr>
          <w:rFonts w:ascii="Times New Roman" w:hAnsi="Times New Roman" w:cs="Times New Roman"/>
        </w:rPr>
        <w:t xml:space="preserve"> и </w:t>
      </w:r>
      <w:hyperlink w:anchor="P267" w:history="1">
        <w:r w:rsidR="008139C3" w:rsidRPr="002B2171">
          <w:rPr>
            <w:rFonts w:ascii="Times New Roman" w:hAnsi="Times New Roman" w:cs="Times New Roman"/>
          </w:rPr>
          <w:t>0002</w:t>
        </w:r>
      </w:hyperlink>
      <w:r w:rsidR="008139C3" w:rsidRPr="002B2171">
        <w:rPr>
          <w:rFonts w:ascii="Times New Roman" w:hAnsi="Times New Roman" w:cs="Times New Roman"/>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w:t>
      </w:r>
      <w:proofErr w:type="gramStart"/>
      <w:r w:rsidR="008139C3" w:rsidRPr="002B2171">
        <w:rPr>
          <w:rFonts w:ascii="Times New Roman" w:hAnsi="Times New Roman" w:cs="Times New Roman"/>
        </w:rPr>
        <w:t>полномочия  учредителя</w:t>
      </w:r>
      <w:proofErr w:type="gramEnd"/>
      <w:r w:rsidR="008139C3" w:rsidRPr="002B2171">
        <w:rPr>
          <w:rFonts w:ascii="Times New Roman" w:hAnsi="Times New Roman" w:cs="Times New Roman"/>
        </w:rPr>
        <w:t>,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139C3" w:rsidRPr="002B2171" w:rsidRDefault="002B2171" w:rsidP="00196515">
      <w:pPr>
        <w:pStyle w:val="ConsPlusNonformat"/>
        <w:jc w:val="both"/>
        <w:rPr>
          <w:rFonts w:ascii="Times New Roman" w:hAnsi="Times New Roman" w:cs="Times New Roman"/>
        </w:rPr>
      </w:pPr>
      <w:bookmarkStart w:id="19" w:name="P867"/>
      <w:bookmarkEnd w:id="19"/>
      <w:r>
        <w:rPr>
          <w:rFonts w:ascii="Times New Roman" w:hAnsi="Times New Roman" w:cs="Times New Roman"/>
        </w:rPr>
        <w:t xml:space="preserve">     </w:t>
      </w:r>
      <w:r w:rsidR="008139C3" w:rsidRPr="002B2171">
        <w:rPr>
          <w:rFonts w:ascii="Times New Roman" w:hAnsi="Times New Roman" w:cs="Times New Roman"/>
        </w:rPr>
        <w:t xml:space="preserve">&lt;6&gt; Показатели прочих поступлений включают в </w:t>
      </w:r>
      <w:r w:rsidR="00FC54E3" w:rsidRPr="002B2171">
        <w:rPr>
          <w:rFonts w:ascii="Times New Roman" w:hAnsi="Times New Roman" w:cs="Times New Roman"/>
        </w:rPr>
        <w:t>себя,</w:t>
      </w:r>
      <w:r w:rsidR="008139C3" w:rsidRPr="002B2171">
        <w:rPr>
          <w:rFonts w:ascii="Times New Roman" w:hAnsi="Times New Roman" w:cs="Times New Roman"/>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w:t>
      </w:r>
    </w:p>
    <w:p w:rsidR="008139C3" w:rsidRPr="002B2171" w:rsidRDefault="008139C3" w:rsidP="00196515">
      <w:pPr>
        <w:pStyle w:val="ConsPlusNonformat"/>
        <w:jc w:val="both"/>
        <w:rPr>
          <w:rFonts w:ascii="Times New Roman" w:hAnsi="Times New Roman" w:cs="Times New Roman"/>
        </w:rPr>
      </w:pPr>
      <w:r w:rsidRPr="002B2171">
        <w:rPr>
          <w:rFonts w:ascii="Times New Roman" w:hAnsi="Times New Roman" w:cs="Times New Roman"/>
        </w:rPr>
        <w:t>(</w:t>
      </w:r>
      <w:proofErr w:type="spellStart"/>
      <w:r w:rsidRPr="002B2171">
        <w:rPr>
          <w:rFonts w:ascii="Times New Roman" w:hAnsi="Times New Roman" w:cs="Times New Roman"/>
        </w:rPr>
        <w:t>микрозаймов</w:t>
      </w:r>
      <w:proofErr w:type="spellEnd"/>
      <w:r w:rsidRPr="002B2171">
        <w:rPr>
          <w:rFonts w:ascii="Times New Roman" w:hAnsi="Times New Roman" w:cs="Times New Roman"/>
        </w:rPr>
        <w:t xml:space="preserve">), а также за счет возврата средств, размещенных на банковских депозитах. При </w:t>
      </w:r>
      <w:proofErr w:type="gramStart"/>
      <w:r w:rsidRPr="002B2171">
        <w:rPr>
          <w:rFonts w:ascii="Times New Roman" w:hAnsi="Times New Roman" w:cs="Times New Roman"/>
        </w:rPr>
        <w:t>формировании  Плана</w:t>
      </w:r>
      <w:proofErr w:type="gramEnd"/>
      <w:r w:rsidRPr="002B2171">
        <w:rPr>
          <w:rFonts w:ascii="Times New Roman" w:hAnsi="Times New Roman" w:cs="Times New Roman"/>
        </w:rPr>
        <w:t xml:space="preserve"> (проекта Плана) обособленному(</w:t>
      </w:r>
      <w:proofErr w:type="spellStart"/>
      <w:r w:rsidRPr="002B2171">
        <w:rPr>
          <w:rFonts w:ascii="Times New Roman" w:hAnsi="Times New Roman" w:cs="Times New Roman"/>
        </w:rPr>
        <w:t>ым</w:t>
      </w:r>
      <w:proofErr w:type="spellEnd"/>
      <w:r w:rsidRPr="002B2171">
        <w:rPr>
          <w:rFonts w:ascii="Times New Roman" w:hAnsi="Times New Roman" w:cs="Times New Roman"/>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8139C3" w:rsidRPr="002B2171" w:rsidRDefault="002B2171" w:rsidP="00196515">
      <w:pPr>
        <w:pStyle w:val="ConsPlusNonformat"/>
        <w:jc w:val="both"/>
        <w:rPr>
          <w:rFonts w:ascii="Times New Roman" w:hAnsi="Times New Roman" w:cs="Times New Roman"/>
        </w:rPr>
      </w:pPr>
      <w:bookmarkStart w:id="20" w:name="P875"/>
      <w:bookmarkEnd w:id="20"/>
      <w:r>
        <w:rPr>
          <w:rFonts w:ascii="Times New Roman" w:hAnsi="Times New Roman" w:cs="Times New Roman"/>
        </w:rPr>
        <w:t xml:space="preserve">     </w:t>
      </w:r>
      <w:r w:rsidR="008139C3" w:rsidRPr="002B2171">
        <w:rPr>
          <w:rFonts w:ascii="Times New Roman" w:hAnsi="Times New Roman" w:cs="Times New Roman"/>
        </w:rPr>
        <w:t>&lt;7</w:t>
      </w:r>
      <w:proofErr w:type="gramStart"/>
      <w:r w:rsidR="008139C3" w:rsidRPr="002B2171">
        <w:rPr>
          <w:rFonts w:ascii="Times New Roman" w:hAnsi="Times New Roman" w:cs="Times New Roman"/>
        </w:rPr>
        <w:t>&gt;  Показатели</w:t>
      </w:r>
      <w:proofErr w:type="gramEnd"/>
      <w:r w:rsidR="008139C3" w:rsidRPr="002B2171">
        <w:rPr>
          <w:rFonts w:ascii="Times New Roman" w:hAnsi="Times New Roman" w:cs="Times New Roman"/>
        </w:rPr>
        <w:t xml:space="preserve">  выплат  по  расходам на закупки товаров, работ, услуг, отраженные в </w:t>
      </w:r>
      <w:hyperlink w:anchor="P699" w:history="1">
        <w:r w:rsidR="008139C3" w:rsidRPr="002B2171">
          <w:rPr>
            <w:rFonts w:ascii="Times New Roman" w:hAnsi="Times New Roman" w:cs="Times New Roman"/>
          </w:rPr>
          <w:t>строке 2600 Раздела 1</w:t>
        </w:r>
      </w:hyperlink>
      <w:r w:rsidR="008139C3" w:rsidRPr="002B2171">
        <w:rPr>
          <w:rFonts w:ascii="Times New Roman" w:hAnsi="Times New Roman" w:cs="Times New Roman"/>
        </w:rPr>
        <w:t xml:space="preserve"> "Поступления и выплаты" Плана, подлежат детализации  в  </w:t>
      </w:r>
      <w:hyperlink w:anchor="P889" w:history="1">
        <w:r w:rsidR="008139C3" w:rsidRPr="002B2171">
          <w:rPr>
            <w:rFonts w:ascii="Times New Roman" w:hAnsi="Times New Roman" w:cs="Times New Roman"/>
          </w:rPr>
          <w:t>Разделе  2</w:t>
        </w:r>
      </w:hyperlink>
      <w:r w:rsidR="008139C3" w:rsidRPr="002B2171">
        <w:rPr>
          <w:rFonts w:ascii="Times New Roman" w:hAnsi="Times New Roman" w:cs="Times New Roman"/>
        </w:rPr>
        <w:t xml:space="preserve"> "Сведения по выплатам на закупку товаров, работ, услуг" Плана.</w:t>
      </w:r>
    </w:p>
    <w:p w:rsidR="008139C3" w:rsidRPr="002B2171" w:rsidRDefault="002B2171" w:rsidP="00196515">
      <w:pPr>
        <w:pStyle w:val="ConsPlusNonformat"/>
        <w:jc w:val="both"/>
        <w:rPr>
          <w:rFonts w:ascii="Times New Roman" w:hAnsi="Times New Roman" w:cs="Times New Roman"/>
        </w:rPr>
      </w:pPr>
      <w:bookmarkStart w:id="21" w:name="P879"/>
      <w:bookmarkEnd w:id="21"/>
      <w:r>
        <w:rPr>
          <w:rFonts w:ascii="Times New Roman" w:hAnsi="Times New Roman" w:cs="Times New Roman"/>
        </w:rPr>
        <w:t xml:space="preserve">     </w:t>
      </w:r>
      <w:r w:rsidR="008139C3" w:rsidRPr="002B2171">
        <w:rPr>
          <w:rFonts w:ascii="Times New Roman" w:hAnsi="Times New Roman" w:cs="Times New Roman"/>
        </w:rPr>
        <w:t>&lt;8&gt; Показатель отражается со знаком "минус".</w:t>
      </w:r>
    </w:p>
    <w:p w:rsidR="008139C3" w:rsidRDefault="002B2171" w:rsidP="00FC54E3">
      <w:pPr>
        <w:pStyle w:val="ConsPlusNonformat"/>
        <w:tabs>
          <w:tab w:val="left" w:pos="0"/>
        </w:tabs>
        <w:jc w:val="both"/>
        <w:rPr>
          <w:rFonts w:ascii="Times New Roman" w:hAnsi="Times New Roman" w:cs="Times New Roman"/>
        </w:rPr>
      </w:pPr>
      <w:bookmarkStart w:id="22" w:name="P880"/>
      <w:bookmarkEnd w:id="22"/>
      <w:r>
        <w:rPr>
          <w:rFonts w:ascii="Times New Roman" w:hAnsi="Times New Roman" w:cs="Times New Roman"/>
        </w:rPr>
        <w:t xml:space="preserve">     </w:t>
      </w:r>
      <w:r w:rsidR="008139C3" w:rsidRPr="002B2171">
        <w:rPr>
          <w:rFonts w:ascii="Times New Roman" w:hAnsi="Times New Roman" w:cs="Times New Roman"/>
        </w:rPr>
        <w:t>&lt;9</w:t>
      </w:r>
      <w:proofErr w:type="gramStart"/>
      <w:r w:rsidR="008139C3" w:rsidRPr="002B2171">
        <w:rPr>
          <w:rFonts w:ascii="Times New Roman" w:hAnsi="Times New Roman" w:cs="Times New Roman"/>
        </w:rPr>
        <w:t>&gt;  Показатели</w:t>
      </w:r>
      <w:proofErr w:type="gramEnd"/>
      <w:r w:rsidR="008139C3" w:rsidRPr="002B2171">
        <w:rPr>
          <w:rFonts w:ascii="Times New Roman" w:hAnsi="Times New Roman" w:cs="Times New Roman"/>
        </w:rPr>
        <w:t xml:space="preserve">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008139C3" w:rsidRPr="002B2171">
        <w:rPr>
          <w:rFonts w:ascii="Times New Roman" w:hAnsi="Times New Roman" w:cs="Times New Roman"/>
        </w:rPr>
        <w:t>микрозаймов</w:t>
      </w:r>
      <w:proofErr w:type="spellEnd"/>
      <w:r w:rsidR="008139C3" w:rsidRPr="002B2171">
        <w:rPr>
          <w:rFonts w:ascii="Times New Roman" w:hAnsi="Times New Roman" w:cs="Times New Roman"/>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008139C3" w:rsidRPr="002B2171">
        <w:rPr>
          <w:rFonts w:ascii="Times New Roman" w:hAnsi="Times New Roman" w:cs="Times New Roman"/>
        </w:rPr>
        <w:t>ым</w:t>
      </w:r>
      <w:proofErr w:type="spellEnd"/>
      <w:r w:rsidR="008139C3" w:rsidRPr="002B2171">
        <w:rPr>
          <w:rFonts w:ascii="Times New Roman" w:hAnsi="Times New Roman" w:cs="Times New Roman"/>
        </w:rPr>
        <w:t>) подразделению(ям) показатель прочих выплат включает показатель поступлений в рамках расчетов между головным учреждением и обособленным</w:t>
      </w:r>
      <w:r w:rsidR="00826104">
        <w:rPr>
          <w:rFonts w:ascii="Times New Roman" w:hAnsi="Times New Roman" w:cs="Times New Roman"/>
        </w:rPr>
        <w:t xml:space="preserve"> </w:t>
      </w:r>
      <w:r w:rsidR="008139C3" w:rsidRPr="002B2171">
        <w:rPr>
          <w:rFonts w:ascii="Times New Roman" w:hAnsi="Times New Roman" w:cs="Times New Roman"/>
        </w:rPr>
        <w:t>подразде</w:t>
      </w:r>
      <w:r w:rsidR="008139C3" w:rsidRPr="00BC13B3">
        <w:rPr>
          <w:rFonts w:ascii="Times New Roman" w:hAnsi="Times New Roman" w:cs="Times New Roman"/>
        </w:rPr>
        <w:t>лением.</w:t>
      </w:r>
      <w:bookmarkStart w:id="23" w:name="P889"/>
      <w:bookmarkEnd w:id="23"/>
    </w:p>
    <w:p w:rsidR="00826104" w:rsidRPr="00BC13B3" w:rsidRDefault="00826104" w:rsidP="00FC54E3">
      <w:pPr>
        <w:pStyle w:val="ConsPlusNonformat"/>
        <w:tabs>
          <w:tab w:val="left" w:pos="0"/>
        </w:tabs>
        <w:jc w:val="both"/>
        <w:rPr>
          <w:rFonts w:ascii="Times New Roman" w:hAnsi="Times New Roman" w:cs="Times New Roman"/>
        </w:rPr>
        <w:sectPr w:rsidR="00826104" w:rsidRPr="00BC13B3" w:rsidSect="00BD5C2E">
          <w:pgSz w:w="11905" w:h="16840" w:code="9"/>
          <w:pgMar w:top="1134" w:right="567" w:bottom="567" w:left="1701" w:header="0" w:footer="0" w:gutter="0"/>
          <w:cols w:space="720"/>
        </w:sectPr>
      </w:pPr>
    </w:p>
    <w:tbl>
      <w:tblPr>
        <w:tblW w:w="5190" w:type="pct"/>
        <w:tblInd w:w="-62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5"/>
        <w:gridCol w:w="2937"/>
        <w:gridCol w:w="726"/>
        <w:gridCol w:w="1015"/>
        <w:gridCol w:w="1163"/>
        <w:gridCol w:w="1161"/>
        <w:gridCol w:w="1161"/>
        <w:gridCol w:w="1011"/>
        <w:gridCol w:w="144"/>
      </w:tblGrid>
      <w:tr w:rsidR="008139C3" w:rsidRPr="00B64B39" w:rsidTr="002B2171">
        <w:trPr>
          <w:gridAfter w:val="1"/>
          <w:wAfter w:w="71" w:type="pct"/>
          <w:trHeight w:val="185"/>
        </w:trPr>
        <w:tc>
          <w:tcPr>
            <w:tcW w:w="4929" w:type="pct"/>
            <w:gridSpan w:val="8"/>
            <w:tcBorders>
              <w:top w:val="nil"/>
              <w:left w:val="nil"/>
              <w:right w:val="nil"/>
            </w:tcBorders>
          </w:tcPr>
          <w:p w:rsidR="008139C3" w:rsidRPr="00B64B39" w:rsidRDefault="008139C3" w:rsidP="00196515">
            <w:pPr>
              <w:pStyle w:val="ConsPlusNonformat"/>
              <w:jc w:val="center"/>
              <w:rPr>
                <w:rFonts w:ascii="Times New Roman" w:hAnsi="Times New Roman" w:cs="Times New Roman"/>
              </w:rPr>
            </w:pPr>
            <w:r w:rsidRPr="00B64B39">
              <w:rPr>
                <w:rFonts w:ascii="Times New Roman" w:hAnsi="Times New Roman" w:cs="Times New Roman"/>
              </w:rPr>
              <w:lastRenderedPageBreak/>
              <w:t>Раздел 2. Сведения по выплатам на закупки товаров,</w:t>
            </w:r>
            <w:r>
              <w:rPr>
                <w:rFonts w:ascii="Times New Roman" w:hAnsi="Times New Roman" w:cs="Times New Roman"/>
              </w:rPr>
              <w:t xml:space="preserve"> </w:t>
            </w:r>
            <w:r w:rsidRPr="00B64B39">
              <w:rPr>
                <w:rFonts w:ascii="Times New Roman" w:hAnsi="Times New Roman" w:cs="Times New Roman"/>
              </w:rPr>
              <w:t>работ, усл</w:t>
            </w:r>
            <w:r w:rsidRPr="00FC54E3">
              <w:rPr>
                <w:rFonts w:ascii="Times New Roman" w:hAnsi="Times New Roman" w:cs="Times New Roman"/>
              </w:rPr>
              <w:t xml:space="preserve">уг </w:t>
            </w:r>
            <w:hyperlink w:anchor="P1116" w:history="1">
              <w:r w:rsidRPr="00FC54E3">
                <w:rPr>
                  <w:rStyle w:val="ab"/>
                  <w:color w:val="auto"/>
                </w:rPr>
                <w:t>&lt;10&gt;</w:t>
              </w:r>
            </w:hyperlink>
          </w:p>
        </w:tc>
      </w:tr>
      <w:tr w:rsidR="008139C3" w:rsidRPr="00B64B39" w:rsidTr="002B2171">
        <w:trPr>
          <w:trHeight w:val="185"/>
        </w:trPr>
        <w:tc>
          <w:tcPr>
            <w:tcW w:w="402" w:type="pct"/>
            <w:vMerge w:val="restart"/>
            <w:tcBorders>
              <w:left w:val="single" w:sz="4" w:space="0" w:color="auto"/>
            </w:tcBorders>
          </w:tcPr>
          <w:p w:rsidR="008139C3" w:rsidRPr="00E869A9" w:rsidRDefault="008139C3" w:rsidP="00196515">
            <w:r w:rsidRPr="00E869A9">
              <w:t>N п/п</w:t>
            </w:r>
          </w:p>
        </w:tc>
        <w:tc>
          <w:tcPr>
            <w:tcW w:w="1449" w:type="pct"/>
            <w:vMerge w:val="restar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Наименование показателя</w:t>
            </w:r>
          </w:p>
        </w:tc>
        <w:tc>
          <w:tcPr>
            <w:tcW w:w="358" w:type="pct"/>
            <w:vMerge w:val="restar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Коды строк</w:t>
            </w:r>
          </w:p>
        </w:tc>
        <w:tc>
          <w:tcPr>
            <w:tcW w:w="501" w:type="pct"/>
            <w:vMerge w:val="restar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Год начала закупки</w:t>
            </w:r>
          </w:p>
        </w:tc>
        <w:tc>
          <w:tcPr>
            <w:tcW w:w="2291" w:type="pct"/>
            <w:gridSpan w:val="5"/>
            <w:tcBorders>
              <w:right w:val="single" w:sz="4" w:space="0" w:color="auto"/>
            </w:tcBorders>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Сумма</w:t>
            </w:r>
          </w:p>
        </w:tc>
      </w:tr>
      <w:tr w:rsidR="002B2171" w:rsidRPr="00B64B39" w:rsidTr="002B2171">
        <w:trPr>
          <w:trHeight w:val="185"/>
        </w:trPr>
        <w:tc>
          <w:tcPr>
            <w:tcW w:w="402" w:type="pct"/>
            <w:vMerge/>
            <w:tcBorders>
              <w:left w:val="single" w:sz="4" w:space="0" w:color="auto"/>
            </w:tcBorders>
          </w:tcPr>
          <w:p w:rsidR="008139C3" w:rsidRPr="00E869A9" w:rsidRDefault="008139C3" w:rsidP="00196515"/>
        </w:tc>
        <w:tc>
          <w:tcPr>
            <w:tcW w:w="1449" w:type="pct"/>
            <w:vMerge/>
          </w:tcPr>
          <w:p w:rsidR="008139C3" w:rsidRPr="00B64B39" w:rsidRDefault="008139C3" w:rsidP="00196515">
            <w:pPr>
              <w:spacing w:after="0" w:line="240" w:lineRule="auto"/>
              <w:rPr>
                <w:rFonts w:ascii="Times New Roman" w:hAnsi="Times New Roman"/>
              </w:rPr>
            </w:pPr>
          </w:p>
        </w:tc>
        <w:tc>
          <w:tcPr>
            <w:tcW w:w="358" w:type="pct"/>
            <w:vMerge/>
          </w:tcPr>
          <w:p w:rsidR="008139C3" w:rsidRPr="00B64B39" w:rsidRDefault="008139C3" w:rsidP="00196515">
            <w:pPr>
              <w:rPr>
                <w:rFonts w:ascii="Times New Roman" w:hAnsi="Times New Roman"/>
              </w:rPr>
            </w:pPr>
          </w:p>
        </w:tc>
        <w:tc>
          <w:tcPr>
            <w:tcW w:w="501" w:type="pct"/>
            <w:vMerge/>
          </w:tcPr>
          <w:p w:rsidR="008139C3" w:rsidRPr="00B64B39" w:rsidRDefault="008139C3" w:rsidP="00196515">
            <w:pPr>
              <w:rPr>
                <w:rFonts w:ascii="Times New Roman" w:hAnsi="Times New Roman"/>
              </w:rPr>
            </w:pPr>
          </w:p>
        </w:tc>
        <w:tc>
          <w:tcPr>
            <w:tcW w:w="574"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на 20</w:t>
            </w:r>
            <w:r w:rsidR="00BD5C2E">
              <w:rPr>
                <w:rFonts w:ascii="Times New Roman" w:hAnsi="Times New Roman" w:cs="Times New Roman"/>
              </w:rPr>
              <w:t>21</w:t>
            </w:r>
            <w:r w:rsidRPr="00B64B39">
              <w:rPr>
                <w:rFonts w:ascii="Times New Roman" w:hAnsi="Times New Roman" w:cs="Times New Roman"/>
              </w:rPr>
              <w:t xml:space="preserve"> г. (текущий финансовый год)</w:t>
            </w:r>
          </w:p>
        </w:tc>
        <w:tc>
          <w:tcPr>
            <w:tcW w:w="573"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на 20</w:t>
            </w:r>
            <w:r w:rsidR="00BD5C2E">
              <w:rPr>
                <w:rFonts w:ascii="Times New Roman" w:hAnsi="Times New Roman" w:cs="Times New Roman"/>
              </w:rPr>
              <w:t>22</w:t>
            </w:r>
            <w:r w:rsidRPr="00B64B39">
              <w:rPr>
                <w:rFonts w:ascii="Times New Roman" w:hAnsi="Times New Roman" w:cs="Times New Roman"/>
              </w:rPr>
              <w:t xml:space="preserve"> г. (первый год планового периода)</w:t>
            </w:r>
          </w:p>
        </w:tc>
        <w:tc>
          <w:tcPr>
            <w:tcW w:w="573" w:type="pct"/>
          </w:tcPr>
          <w:p w:rsidR="008139C3" w:rsidRPr="00B64B39" w:rsidRDefault="00BD5C2E" w:rsidP="00196515">
            <w:pPr>
              <w:pStyle w:val="ConsPlusNormal"/>
              <w:jc w:val="center"/>
              <w:rPr>
                <w:rFonts w:ascii="Times New Roman" w:hAnsi="Times New Roman" w:cs="Times New Roman"/>
              </w:rPr>
            </w:pPr>
            <w:r>
              <w:rPr>
                <w:rFonts w:ascii="Times New Roman" w:hAnsi="Times New Roman" w:cs="Times New Roman"/>
              </w:rPr>
              <w:t>на 2023</w:t>
            </w:r>
            <w:r w:rsidR="008139C3" w:rsidRPr="00B64B39">
              <w:rPr>
                <w:rFonts w:ascii="Times New Roman" w:hAnsi="Times New Roman" w:cs="Times New Roman"/>
              </w:rPr>
              <w:t xml:space="preserve"> г. (второй год планового периода)</w:t>
            </w:r>
          </w:p>
        </w:tc>
        <w:tc>
          <w:tcPr>
            <w:tcW w:w="571" w:type="pct"/>
            <w:gridSpan w:val="2"/>
            <w:tcBorders>
              <w:right w:val="single" w:sz="4" w:space="0" w:color="auto"/>
            </w:tcBorders>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за пределами планового периода</w:t>
            </w:r>
          </w:p>
        </w:tc>
      </w:tr>
      <w:tr w:rsidR="002B2171" w:rsidRPr="00B64B39" w:rsidTr="00826104">
        <w:trPr>
          <w:trHeight w:val="473"/>
        </w:trPr>
        <w:tc>
          <w:tcPr>
            <w:tcW w:w="402" w:type="pct"/>
            <w:tcBorders>
              <w:left w:val="single" w:sz="4" w:space="0" w:color="auto"/>
            </w:tcBorders>
            <w:vAlign w:val="bottom"/>
          </w:tcPr>
          <w:p w:rsidR="008139C3" w:rsidRPr="00E869A9" w:rsidRDefault="008139C3" w:rsidP="00196515">
            <w:r w:rsidRPr="00E869A9">
              <w:t>1</w:t>
            </w:r>
          </w:p>
        </w:tc>
        <w:tc>
          <w:tcPr>
            <w:tcW w:w="1449"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3</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4</w:t>
            </w:r>
          </w:p>
        </w:tc>
        <w:tc>
          <w:tcPr>
            <w:tcW w:w="574"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5</w:t>
            </w:r>
          </w:p>
        </w:tc>
        <w:tc>
          <w:tcPr>
            <w:tcW w:w="573"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6</w:t>
            </w:r>
          </w:p>
        </w:tc>
        <w:tc>
          <w:tcPr>
            <w:tcW w:w="573"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7</w:t>
            </w:r>
          </w:p>
        </w:tc>
        <w:tc>
          <w:tcPr>
            <w:tcW w:w="571" w:type="pct"/>
            <w:gridSpan w:val="2"/>
            <w:tcBorders>
              <w:right w:val="single" w:sz="4" w:space="0" w:color="auto"/>
            </w:tcBorders>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8</w:t>
            </w:r>
          </w:p>
        </w:tc>
      </w:tr>
      <w:tr w:rsidR="002B2171" w:rsidRPr="002F3BE4" w:rsidTr="002B2171">
        <w:tblPrEx>
          <w:tblBorders>
            <w:right w:val="single" w:sz="4" w:space="0" w:color="auto"/>
          </w:tblBorders>
        </w:tblPrEx>
        <w:trPr>
          <w:trHeight w:val="185"/>
        </w:trPr>
        <w:tc>
          <w:tcPr>
            <w:tcW w:w="402" w:type="pct"/>
            <w:tcBorders>
              <w:left w:val="single" w:sz="4" w:space="0" w:color="auto"/>
            </w:tcBorders>
            <w:vAlign w:val="bottom"/>
          </w:tcPr>
          <w:p w:rsidR="008139C3" w:rsidRPr="002F3BE4" w:rsidRDefault="008139C3" w:rsidP="00196515">
            <w:pPr>
              <w:rPr>
                <w:sz w:val="20"/>
                <w:szCs w:val="20"/>
              </w:rPr>
            </w:pPr>
            <w:r w:rsidRPr="002F3BE4">
              <w:rPr>
                <w:sz w:val="20"/>
                <w:szCs w:val="20"/>
              </w:rPr>
              <w:t>1</w:t>
            </w:r>
          </w:p>
        </w:tc>
        <w:tc>
          <w:tcPr>
            <w:tcW w:w="1449" w:type="pct"/>
          </w:tcPr>
          <w:p w:rsidR="008139C3" w:rsidRPr="002F3BE4" w:rsidRDefault="008139C3" w:rsidP="00196515">
            <w:pPr>
              <w:pStyle w:val="ConsPlusNormal"/>
              <w:rPr>
                <w:rFonts w:ascii="Times New Roman" w:hAnsi="Times New Roman" w:cs="Times New Roman"/>
                <w:sz w:val="20"/>
              </w:rPr>
            </w:pPr>
            <w:r w:rsidRPr="002F3BE4">
              <w:rPr>
                <w:rFonts w:ascii="Times New Roman" w:hAnsi="Times New Roman" w:cs="Times New Roman"/>
                <w:sz w:val="20"/>
              </w:rPr>
              <w:t xml:space="preserve">Выплаты на закупку товаров, работ, услуг, всего </w:t>
            </w:r>
            <w:hyperlink w:anchor="P1117" w:history="1">
              <w:r w:rsidRPr="002F3BE4">
                <w:rPr>
                  <w:rStyle w:val="ab"/>
                  <w:color w:val="auto"/>
                  <w:sz w:val="20"/>
                </w:rPr>
                <w:t>&lt;11&gt;</w:t>
              </w:r>
            </w:hyperlink>
          </w:p>
        </w:tc>
        <w:tc>
          <w:tcPr>
            <w:tcW w:w="358" w:type="pct"/>
          </w:tcPr>
          <w:p w:rsidR="008139C3" w:rsidRPr="002F3BE4" w:rsidRDefault="008139C3" w:rsidP="00196515">
            <w:pPr>
              <w:pStyle w:val="ConsPlusNormal"/>
              <w:jc w:val="center"/>
              <w:rPr>
                <w:rFonts w:ascii="Times New Roman" w:hAnsi="Times New Roman" w:cs="Times New Roman"/>
                <w:sz w:val="20"/>
              </w:rPr>
            </w:pPr>
            <w:bookmarkStart w:id="24" w:name="P911"/>
            <w:bookmarkEnd w:id="24"/>
            <w:r w:rsidRPr="002F3BE4">
              <w:rPr>
                <w:rFonts w:ascii="Times New Roman" w:hAnsi="Times New Roman" w:cs="Times New Roman"/>
                <w:sz w:val="20"/>
              </w:rPr>
              <w:t>26000</w:t>
            </w:r>
          </w:p>
        </w:tc>
        <w:tc>
          <w:tcPr>
            <w:tcW w:w="501" w:type="pct"/>
          </w:tcPr>
          <w:p w:rsidR="008139C3" w:rsidRPr="002F3BE4" w:rsidRDefault="008139C3" w:rsidP="00196515">
            <w:pPr>
              <w:pStyle w:val="ConsPlusNormal"/>
              <w:jc w:val="center"/>
              <w:rPr>
                <w:rFonts w:ascii="Times New Roman" w:hAnsi="Times New Roman" w:cs="Times New Roman"/>
                <w:sz w:val="20"/>
              </w:rPr>
            </w:pPr>
            <w:r w:rsidRPr="002F3BE4">
              <w:rPr>
                <w:rFonts w:ascii="Times New Roman" w:hAnsi="Times New Roman" w:cs="Times New Roman"/>
                <w:sz w:val="20"/>
              </w:rPr>
              <w:t>x</w:t>
            </w:r>
          </w:p>
        </w:tc>
        <w:tc>
          <w:tcPr>
            <w:tcW w:w="574"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1" w:type="pct"/>
            <w:gridSpan w:val="2"/>
            <w:vAlign w:val="bottom"/>
          </w:tcPr>
          <w:p w:rsidR="008139C3" w:rsidRPr="002F3BE4" w:rsidRDefault="008139C3" w:rsidP="00196515">
            <w:pPr>
              <w:pStyle w:val="ConsPlusNormal"/>
              <w:rPr>
                <w:rFonts w:ascii="Times New Roman" w:hAnsi="Times New Roman" w:cs="Times New Roman"/>
                <w:sz w:val="20"/>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1" w:history="1">
              <w:r w:rsidRPr="00FC54E3">
                <w:rPr>
                  <w:rStyle w:val="ab"/>
                  <w:color w:val="auto"/>
                </w:rPr>
                <w:t>закона</w:t>
              </w:r>
            </w:hyperlink>
            <w:r w:rsidRPr="00FC54E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2" w:history="1">
              <w:r w:rsidRPr="00FC54E3">
                <w:rPr>
                  <w:rStyle w:val="ab"/>
                  <w:color w:val="auto"/>
                </w:rPr>
                <w:t>закона</w:t>
              </w:r>
            </w:hyperlink>
            <w:r w:rsidRPr="00FC54E3">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FC54E3">
                <w:rPr>
                  <w:rStyle w:val="ab"/>
                  <w:color w:val="auto"/>
                </w:rPr>
                <w:t>&lt;12&gt;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25" w:name="P920"/>
            <w:bookmarkEnd w:id="25"/>
            <w:r w:rsidRPr="00B64B39">
              <w:rPr>
                <w:rFonts w:ascii="Times New Roman" w:hAnsi="Times New Roman" w:cs="Times New Roman"/>
              </w:rPr>
              <w:t>26100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3" w:history="1">
              <w:r w:rsidRPr="00FC54E3">
                <w:rPr>
                  <w:rStyle w:val="ab"/>
                  <w:color w:val="auto"/>
                </w:rPr>
                <w:t>закона</w:t>
              </w:r>
            </w:hyperlink>
            <w:r w:rsidRPr="00FC54E3">
              <w:rPr>
                <w:rFonts w:ascii="Times New Roman" w:hAnsi="Times New Roman" w:cs="Times New Roman"/>
              </w:rPr>
              <w:t xml:space="preserve"> N 44-ФЗ и Федерального </w:t>
            </w:r>
            <w:hyperlink r:id="rId14" w:history="1">
              <w:r w:rsidRPr="00FC54E3">
                <w:rPr>
                  <w:rStyle w:val="ab"/>
                  <w:color w:val="auto"/>
                </w:rPr>
                <w:t>закона</w:t>
              </w:r>
            </w:hyperlink>
            <w:r w:rsidRPr="00FC54E3">
              <w:rPr>
                <w:rFonts w:ascii="Times New Roman" w:hAnsi="Times New Roman" w:cs="Times New Roman"/>
              </w:rPr>
              <w:t xml:space="preserve"> N 223-ФЗ </w:t>
            </w:r>
            <w:hyperlink w:anchor="P1118" w:history="1">
              <w:r w:rsidRPr="00FC54E3">
                <w:rPr>
                  <w:rStyle w:val="ab"/>
                  <w:color w:val="auto"/>
                </w:rPr>
                <w:t>&lt;12&gt;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26" w:name="P928"/>
            <w:bookmarkEnd w:id="26"/>
            <w:r w:rsidRPr="00B64B39">
              <w:rPr>
                <w:rFonts w:ascii="Times New Roman" w:hAnsi="Times New Roman" w:cs="Times New Roman"/>
              </w:rPr>
              <w:t>26200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2F3BE4" w:rsidRDefault="008139C3" w:rsidP="002F3BE4">
            <w:pPr>
              <w:pStyle w:val="ConsPlusNormal"/>
              <w:rPr>
                <w:rFonts w:ascii="Times New Roman" w:hAnsi="Times New Roman" w:cs="Times New Roman"/>
                <w:sz w:val="20"/>
              </w:rPr>
            </w:pPr>
          </w:p>
        </w:tc>
        <w:tc>
          <w:tcPr>
            <w:tcW w:w="573" w:type="pct"/>
            <w:vAlign w:val="bottom"/>
          </w:tcPr>
          <w:p w:rsidR="008139C3" w:rsidRPr="002F3BE4" w:rsidRDefault="008139C3" w:rsidP="00196515">
            <w:pPr>
              <w:pStyle w:val="ConsPlusNormal"/>
              <w:rPr>
                <w:rFonts w:ascii="Times New Roman" w:hAnsi="Times New Roman" w:cs="Times New Roman"/>
                <w:sz w:val="20"/>
              </w:rPr>
            </w:pPr>
          </w:p>
        </w:tc>
        <w:tc>
          <w:tcPr>
            <w:tcW w:w="573" w:type="pct"/>
            <w:vAlign w:val="bottom"/>
          </w:tcPr>
          <w:p w:rsidR="008139C3" w:rsidRPr="002F3BE4" w:rsidRDefault="008139C3" w:rsidP="00196515">
            <w:pPr>
              <w:pStyle w:val="ConsPlusNormal"/>
              <w:rPr>
                <w:rFonts w:ascii="Times New Roman" w:hAnsi="Times New Roman" w:cs="Times New Roman"/>
                <w:sz w:val="20"/>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1.3.</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5" w:history="1">
              <w:r w:rsidRPr="00FC54E3">
                <w:rPr>
                  <w:rStyle w:val="ab"/>
                  <w:color w:val="auto"/>
                </w:rPr>
                <w:t>закона</w:t>
              </w:r>
            </w:hyperlink>
            <w:r w:rsidRPr="00FC54E3">
              <w:rPr>
                <w:rFonts w:ascii="Times New Roman" w:hAnsi="Times New Roman" w:cs="Times New Roman"/>
              </w:rPr>
              <w:t xml:space="preserve"> N 44-ФЗ и Федерального </w:t>
            </w:r>
            <w:hyperlink r:id="rId16" w:history="1">
              <w:r w:rsidRPr="00FC54E3">
                <w:rPr>
                  <w:rStyle w:val="ab"/>
                  <w:color w:val="auto"/>
                </w:rPr>
                <w:t>закона</w:t>
              </w:r>
            </w:hyperlink>
            <w:r w:rsidRPr="00FC54E3">
              <w:rPr>
                <w:rFonts w:ascii="Times New Roman" w:hAnsi="Times New Roman" w:cs="Times New Roman"/>
              </w:rPr>
              <w:t xml:space="preserve"> N 223-ФЗ </w:t>
            </w:r>
            <w:hyperlink w:anchor="P1119" w:history="1">
              <w:r w:rsidRPr="00FC54E3">
                <w:rPr>
                  <w:rStyle w:val="ab"/>
                  <w:color w:val="auto"/>
                </w:rPr>
                <w:t>&lt;13&gt;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27" w:name="P936"/>
            <w:bookmarkEnd w:id="27"/>
            <w:r w:rsidRPr="00B64B39">
              <w:rPr>
                <w:rFonts w:ascii="Times New Roman" w:hAnsi="Times New Roman" w:cs="Times New Roman"/>
              </w:rPr>
              <w:t>26300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по контрактам (договорам), планируемым к заключению в соответствующем финансо</w:t>
            </w:r>
            <w:r w:rsidRPr="00FC54E3">
              <w:rPr>
                <w:rFonts w:ascii="Times New Roman" w:hAnsi="Times New Roman" w:cs="Times New Roman"/>
              </w:rPr>
              <w:lastRenderedPageBreak/>
              <w:t xml:space="preserve">вом году с учетом требований Федерального </w:t>
            </w:r>
            <w:hyperlink r:id="rId17" w:history="1">
              <w:r w:rsidRPr="00FC54E3">
                <w:rPr>
                  <w:rStyle w:val="ab"/>
                  <w:color w:val="auto"/>
                </w:rPr>
                <w:t>закона</w:t>
              </w:r>
            </w:hyperlink>
            <w:r w:rsidRPr="00FC54E3">
              <w:rPr>
                <w:rFonts w:ascii="Times New Roman" w:hAnsi="Times New Roman" w:cs="Times New Roman"/>
              </w:rPr>
              <w:t xml:space="preserve"> N 44-ФЗ и Федерального </w:t>
            </w:r>
            <w:hyperlink r:id="rId18" w:history="1">
              <w:r w:rsidRPr="00FC54E3">
                <w:rPr>
                  <w:rStyle w:val="ab"/>
                  <w:color w:val="auto"/>
                </w:rPr>
                <w:t>закона</w:t>
              </w:r>
            </w:hyperlink>
            <w:r w:rsidRPr="00FC54E3">
              <w:rPr>
                <w:rFonts w:ascii="Times New Roman" w:hAnsi="Times New Roman" w:cs="Times New Roman"/>
              </w:rPr>
              <w:t xml:space="preserve"> N 223-ФЗ </w:t>
            </w:r>
            <w:hyperlink w:anchor="P1119" w:history="1">
              <w:r w:rsidRPr="00FC54E3">
                <w:rPr>
                  <w:rStyle w:val="ab"/>
                  <w:color w:val="auto"/>
                </w:rPr>
                <w:t>&lt;13&gt;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28" w:name="P944"/>
            <w:bookmarkEnd w:id="28"/>
            <w:r w:rsidRPr="00B64B39">
              <w:rPr>
                <w:rFonts w:ascii="Times New Roman" w:hAnsi="Times New Roman" w:cs="Times New Roman"/>
              </w:rPr>
              <w:lastRenderedPageBreak/>
              <w:t>26400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за счет субсидий, предоставляемых на финансовое обеспечение выполнения государственного (муниципального) задания</w:t>
            </w:r>
          </w:p>
        </w:tc>
        <w:tc>
          <w:tcPr>
            <w:tcW w:w="358" w:type="pct"/>
          </w:tcPr>
          <w:p w:rsidR="008139C3" w:rsidRPr="00B64B39" w:rsidRDefault="008139C3" w:rsidP="00196515">
            <w:pPr>
              <w:pStyle w:val="ConsPlusNormal"/>
              <w:jc w:val="center"/>
              <w:rPr>
                <w:rFonts w:ascii="Times New Roman" w:hAnsi="Times New Roman" w:cs="Times New Roman"/>
              </w:rPr>
            </w:pPr>
            <w:bookmarkStart w:id="29" w:name="P953"/>
            <w:bookmarkEnd w:id="29"/>
            <w:r w:rsidRPr="00B64B39">
              <w:rPr>
                <w:rFonts w:ascii="Times New Roman" w:hAnsi="Times New Roman" w:cs="Times New Roman"/>
              </w:rPr>
              <w:t>26410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1.4.1.1.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19" w:history="1">
              <w:r w:rsidRPr="00FC54E3">
                <w:rPr>
                  <w:rStyle w:val="ab"/>
                  <w:color w:val="auto"/>
                </w:rPr>
                <w:t>законом</w:t>
              </w:r>
            </w:hyperlink>
            <w:r w:rsidRPr="00FC54E3">
              <w:rPr>
                <w:rFonts w:ascii="Times New Roman" w:hAnsi="Times New Roman" w:cs="Times New Roman"/>
              </w:rPr>
              <w:t xml:space="preserve"> N 44-ФЗ</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26411</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1.4.1.2.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0" w:history="1">
              <w:r w:rsidRPr="00FC54E3">
                <w:rPr>
                  <w:rStyle w:val="ab"/>
                  <w:color w:val="auto"/>
                </w:rPr>
                <w:t>законом</w:t>
              </w:r>
            </w:hyperlink>
            <w:r w:rsidRPr="00FC54E3">
              <w:rPr>
                <w:rFonts w:ascii="Times New Roman" w:hAnsi="Times New Roman" w:cs="Times New Roman"/>
              </w:rPr>
              <w:t xml:space="preserve"> N 223-ФЗ </w:t>
            </w:r>
            <w:hyperlink w:anchor="P1120" w:history="1">
              <w:r w:rsidRPr="00FC54E3">
                <w:rPr>
                  <w:rStyle w:val="ab"/>
                  <w:color w:val="auto"/>
                </w:rPr>
                <w:t>&lt;14&gt;</w:t>
              </w:r>
            </w:hyperlink>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26412</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за счет субсидий, предоставляемых в соответствии с </w:t>
            </w:r>
            <w:hyperlink r:id="rId21" w:history="1">
              <w:r w:rsidRPr="00FC54E3">
                <w:rPr>
                  <w:rStyle w:val="ab"/>
                  <w:color w:val="auto"/>
                </w:rPr>
                <w:t>абзацем вторым пункта 1 статьи 78.1</w:t>
              </w:r>
            </w:hyperlink>
            <w:r w:rsidRPr="00FC54E3">
              <w:rPr>
                <w:rFonts w:ascii="Times New Roman" w:hAnsi="Times New Roman" w:cs="Times New Roman"/>
              </w:rPr>
              <w:t xml:space="preserve"> Бюджетного кодекса Российской Федерации</w:t>
            </w:r>
          </w:p>
        </w:tc>
        <w:tc>
          <w:tcPr>
            <w:tcW w:w="358" w:type="pct"/>
          </w:tcPr>
          <w:p w:rsidR="008139C3" w:rsidRPr="00B64B39" w:rsidRDefault="008139C3" w:rsidP="00196515">
            <w:pPr>
              <w:pStyle w:val="ConsPlusNormal"/>
              <w:jc w:val="center"/>
              <w:rPr>
                <w:rFonts w:ascii="Times New Roman" w:hAnsi="Times New Roman" w:cs="Times New Roman"/>
              </w:rPr>
            </w:pPr>
            <w:bookmarkStart w:id="30" w:name="P978"/>
            <w:bookmarkEnd w:id="30"/>
            <w:r w:rsidRPr="00B64B39">
              <w:rPr>
                <w:rFonts w:ascii="Times New Roman" w:hAnsi="Times New Roman" w:cs="Times New Roman"/>
              </w:rPr>
              <w:t>26420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1.4.2.1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2" w:history="1">
              <w:r w:rsidRPr="00FC54E3">
                <w:rPr>
                  <w:rStyle w:val="ab"/>
                  <w:color w:val="auto"/>
                </w:rPr>
                <w:t>законом</w:t>
              </w:r>
            </w:hyperlink>
            <w:r w:rsidRPr="00FC54E3">
              <w:rPr>
                <w:rFonts w:ascii="Times New Roman" w:hAnsi="Times New Roman" w:cs="Times New Roman"/>
              </w:rPr>
              <w:t xml:space="preserve"> N 44-ФЗ</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26421</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338"/>
        </w:trPr>
        <w:tc>
          <w:tcPr>
            <w:tcW w:w="402" w:type="pct"/>
            <w:tcBorders>
              <w:left w:val="single" w:sz="4" w:space="0" w:color="auto"/>
            </w:tcBorders>
            <w:vAlign w:val="bottom"/>
          </w:tcPr>
          <w:p w:rsidR="008139C3" w:rsidRPr="00E869A9" w:rsidRDefault="008139C3" w:rsidP="00196515">
            <w:r w:rsidRPr="00E869A9">
              <w:t>1.4.2.2.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3" w:history="1">
              <w:r w:rsidRPr="00FC54E3">
                <w:rPr>
                  <w:rStyle w:val="ab"/>
                  <w:color w:val="auto"/>
                </w:rPr>
                <w:t>законом</w:t>
              </w:r>
            </w:hyperlink>
            <w:r w:rsidRPr="00FC54E3">
              <w:rPr>
                <w:rFonts w:ascii="Times New Roman" w:hAnsi="Times New Roman" w:cs="Times New Roman"/>
              </w:rPr>
              <w:t xml:space="preserve"> N 223-ФЗ </w:t>
            </w:r>
            <w:hyperlink w:anchor="P1120" w:history="1">
              <w:r w:rsidRPr="00FC54E3">
                <w:rPr>
                  <w:rStyle w:val="ab"/>
                  <w:color w:val="auto"/>
                </w:rPr>
                <w:t>&lt;14&gt;</w:t>
              </w:r>
            </w:hyperlink>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26422</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1.4.3.</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за счет субсидий, предоставляемых на осуществление капитальных вложений </w:t>
            </w:r>
            <w:hyperlink w:anchor="P1121" w:history="1">
              <w:r w:rsidRPr="00FC54E3">
                <w:rPr>
                  <w:rStyle w:val="ab"/>
                  <w:color w:val="auto"/>
                </w:rPr>
                <w:t>&lt;15&gt;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31" w:name="P1003"/>
            <w:bookmarkEnd w:id="31"/>
            <w:r w:rsidRPr="00B64B39">
              <w:rPr>
                <w:rFonts w:ascii="Times New Roman" w:hAnsi="Times New Roman" w:cs="Times New Roman"/>
              </w:rPr>
              <w:t>26430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431"/>
        </w:trPr>
        <w:tc>
          <w:tcPr>
            <w:tcW w:w="402" w:type="pct"/>
            <w:tcBorders>
              <w:left w:val="single" w:sz="4" w:space="0" w:color="auto"/>
            </w:tcBorders>
            <w:vAlign w:val="bottom"/>
          </w:tcPr>
          <w:p w:rsidR="008139C3" w:rsidRPr="00E869A9" w:rsidRDefault="008139C3" w:rsidP="00196515">
            <w:r w:rsidRPr="00E869A9">
              <w:t>1.4.4.</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за счет средств обязательного медицинского страхования</w:t>
            </w:r>
          </w:p>
        </w:tc>
        <w:tc>
          <w:tcPr>
            <w:tcW w:w="358" w:type="pct"/>
          </w:tcPr>
          <w:p w:rsidR="008139C3" w:rsidRPr="00B64B39" w:rsidRDefault="008139C3" w:rsidP="00196515">
            <w:pPr>
              <w:pStyle w:val="ConsPlusNormal"/>
              <w:jc w:val="center"/>
              <w:rPr>
                <w:rFonts w:ascii="Times New Roman" w:hAnsi="Times New Roman" w:cs="Times New Roman"/>
              </w:rPr>
            </w:pPr>
            <w:bookmarkStart w:id="32" w:name="P1011"/>
            <w:bookmarkEnd w:id="32"/>
            <w:r w:rsidRPr="00B64B39">
              <w:rPr>
                <w:rFonts w:ascii="Times New Roman" w:hAnsi="Times New Roman" w:cs="Times New Roman"/>
              </w:rPr>
              <w:t>26440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single" w:sz="4" w:space="0" w:color="auto"/>
            </w:tcBorders>
            <w:vAlign w:val="bottom"/>
          </w:tcPr>
          <w:p w:rsidR="008139C3" w:rsidRPr="00E869A9" w:rsidRDefault="008139C3" w:rsidP="00196515">
            <w:r w:rsidRPr="00E869A9">
              <w:t>1.4.4.1.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4" w:history="1">
              <w:r w:rsidRPr="00FC54E3">
                <w:rPr>
                  <w:rStyle w:val="ab"/>
                  <w:color w:val="auto"/>
                </w:rPr>
                <w:t>законом</w:t>
              </w:r>
            </w:hyperlink>
            <w:r w:rsidRPr="00FC54E3">
              <w:rPr>
                <w:rFonts w:ascii="Times New Roman" w:hAnsi="Times New Roman" w:cs="Times New Roman"/>
              </w:rPr>
              <w:t xml:space="preserve"> N 44-ФЗ</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26441</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85"/>
        </w:trPr>
        <w:tc>
          <w:tcPr>
            <w:tcW w:w="402" w:type="pct"/>
            <w:tcBorders>
              <w:left w:val="nil"/>
            </w:tcBorders>
            <w:vAlign w:val="bottom"/>
          </w:tcPr>
          <w:p w:rsidR="008139C3" w:rsidRPr="00E869A9" w:rsidRDefault="008139C3" w:rsidP="00196515">
            <w:r w:rsidRPr="00E869A9">
              <w:t>1.4.4.2.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5" w:history="1">
              <w:r w:rsidRPr="00FC54E3">
                <w:rPr>
                  <w:rStyle w:val="ab"/>
                  <w:color w:val="auto"/>
                </w:rPr>
                <w:t>законом</w:t>
              </w:r>
            </w:hyperlink>
            <w:r w:rsidRPr="00FC54E3">
              <w:rPr>
                <w:rFonts w:ascii="Times New Roman" w:hAnsi="Times New Roman" w:cs="Times New Roman"/>
              </w:rPr>
              <w:t xml:space="preserve"> N 223-ФЗ </w:t>
            </w:r>
            <w:hyperlink w:anchor="P1120" w:history="1">
              <w:r w:rsidRPr="00FC54E3">
                <w:rPr>
                  <w:rStyle w:val="ab"/>
                  <w:color w:val="auto"/>
                </w:rPr>
                <w:t>&lt;14&gt;</w:t>
              </w:r>
            </w:hyperlink>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26442</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391"/>
        </w:trPr>
        <w:tc>
          <w:tcPr>
            <w:tcW w:w="402" w:type="pct"/>
            <w:tcBorders>
              <w:left w:val="single" w:sz="4" w:space="0" w:color="auto"/>
            </w:tcBorders>
            <w:vAlign w:val="bottom"/>
          </w:tcPr>
          <w:p w:rsidR="008139C3" w:rsidRPr="00E869A9" w:rsidRDefault="008139C3" w:rsidP="00196515">
            <w:r w:rsidRPr="00E869A9">
              <w:t>1.4.5.</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за счет прочих источников финансового обеспечения</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26450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373"/>
        </w:trPr>
        <w:tc>
          <w:tcPr>
            <w:tcW w:w="402" w:type="pct"/>
            <w:tcBorders>
              <w:left w:val="single" w:sz="4" w:space="0" w:color="auto"/>
            </w:tcBorders>
            <w:vAlign w:val="bottom"/>
          </w:tcPr>
          <w:p w:rsidR="008139C3" w:rsidRPr="00E869A9" w:rsidRDefault="008139C3" w:rsidP="00196515">
            <w:r w:rsidRPr="00E869A9">
              <w:t>1.4.5.1.</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в том числе:</w:t>
            </w:r>
          </w:p>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6" w:history="1">
              <w:r w:rsidRPr="00FC54E3">
                <w:rPr>
                  <w:rStyle w:val="ab"/>
                  <w:color w:val="auto"/>
                </w:rPr>
                <w:t>законом</w:t>
              </w:r>
            </w:hyperlink>
            <w:r w:rsidRPr="00FC54E3">
              <w:rPr>
                <w:rFonts w:ascii="Times New Roman" w:hAnsi="Times New Roman" w:cs="Times New Roman"/>
              </w:rPr>
              <w:t xml:space="preserve"> N 44-ФЗ</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26451</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316"/>
        </w:trPr>
        <w:tc>
          <w:tcPr>
            <w:tcW w:w="402" w:type="pct"/>
            <w:tcBorders>
              <w:left w:val="single" w:sz="4" w:space="0" w:color="auto"/>
            </w:tcBorders>
            <w:vAlign w:val="bottom"/>
          </w:tcPr>
          <w:p w:rsidR="008139C3" w:rsidRPr="00E869A9" w:rsidRDefault="008139C3" w:rsidP="00196515">
            <w:r w:rsidRPr="00E869A9">
              <w:t>1.4.5.2.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в соответствии с Федеральным </w:t>
            </w:r>
            <w:hyperlink r:id="rId27" w:history="1">
              <w:r w:rsidRPr="00FC54E3">
                <w:rPr>
                  <w:rStyle w:val="ab"/>
                  <w:color w:val="auto"/>
                </w:rPr>
                <w:t>законом</w:t>
              </w:r>
            </w:hyperlink>
            <w:r w:rsidRPr="00FC54E3">
              <w:rPr>
                <w:rFonts w:ascii="Times New Roman" w:hAnsi="Times New Roman" w:cs="Times New Roman"/>
              </w:rPr>
              <w:t xml:space="preserve"> N 223-ФЗ</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26452</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150"/>
        </w:trPr>
        <w:tc>
          <w:tcPr>
            <w:tcW w:w="402" w:type="pct"/>
            <w:tcBorders>
              <w:left w:val="single" w:sz="4" w:space="0" w:color="auto"/>
            </w:tcBorders>
            <w:vAlign w:val="bottom"/>
          </w:tcPr>
          <w:p w:rsidR="008139C3" w:rsidRPr="00E869A9" w:rsidRDefault="008139C3" w:rsidP="00196515">
            <w:r w:rsidRPr="00E869A9">
              <w:t>2.</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28" w:history="1">
              <w:r w:rsidRPr="00FC54E3">
                <w:rPr>
                  <w:rStyle w:val="ab"/>
                  <w:color w:val="auto"/>
                </w:rPr>
                <w:t>законом</w:t>
              </w:r>
            </w:hyperlink>
            <w:r w:rsidRPr="00FC54E3">
              <w:rPr>
                <w:rFonts w:ascii="Times New Roman" w:hAnsi="Times New Roman" w:cs="Times New Roman"/>
              </w:rPr>
              <w:t xml:space="preserve"> N 44-ФЗ, </w:t>
            </w:r>
            <w:r w:rsidRPr="00FC54E3">
              <w:rPr>
                <w:rFonts w:ascii="Times New Roman" w:hAnsi="Times New Roman" w:cs="Times New Roman"/>
              </w:rPr>
              <w:lastRenderedPageBreak/>
              <w:t xml:space="preserve">по соответствующему году закупки </w:t>
            </w:r>
            <w:hyperlink w:anchor="P1122" w:history="1">
              <w:r w:rsidRPr="00FC54E3">
                <w:rPr>
                  <w:rStyle w:val="ab"/>
                  <w:color w:val="auto"/>
                </w:rPr>
                <w:t>&lt;16&gt;</w:t>
              </w:r>
            </w:hyperlink>
          </w:p>
        </w:tc>
        <w:tc>
          <w:tcPr>
            <w:tcW w:w="358" w:type="pct"/>
          </w:tcPr>
          <w:p w:rsidR="008139C3" w:rsidRPr="00B64B39" w:rsidRDefault="008139C3" w:rsidP="00196515">
            <w:pPr>
              <w:pStyle w:val="ConsPlusNormal"/>
              <w:jc w:val="center"/>
              <w:rPr>
                <w:rFonts w:ascii="Times New Roman" w:hAnsi="Times New Roman" w:cs="Times New Roman"/>
              </w:rPr>
            </w:pPr>
            <w:bookmarkStart w:id="33" w:name="P1061"/>
            <w:bookmarkEnd w:id="33"/>
            <w:r w:rsidRPr="00B64B39">
              <w:rPr>
                <w:rFonts w:ascii="Times New Roman" w:hAnsi="Times New Roman" w:cs="Times New Roman"/>
              </w:rPr>
              <w:lastRenderedPageBreak/>
              <w:t>26500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359"/>
        </w:trPr>
        <w:tc>
          <w:tcPr>
            <w:tcW w:w="402" w:type="pct"/>
            <w:tcBorders>
              <w:left w:val="single" w:sz="4" w:space="0" w:color="auto"/>
            </w:tcBorders>
            <w:vAlign w:val="bottom"/>
          </w:tcPr>
          <w:p w:rsidR="008139C3" w:rsidRPr="00E869A9" w:rsidRDefault="008139C3" w:rsidP="00196515"/>
        </w:tc>
        <w:tc>
          <w:tcPr>
            <w:tcW w:w="1449" w:type="pct"/>
            <w:tcBorders>
              <w:bottom w:val="nil"/>
            </w:tcBorders>
          </w:tcPr>
          <w:p w:rsidR="008139C3" w:rsidRPr="00FC54E3" w:rsidRDefault="008139C3" w:rsidP="00196515">
            <w:pPr>
              <w:pStyle w:val="ConsPlusNormal"/>
              <w:jc w:val="center"/>
              <w:rPr>
                <w:rFonts w:ascii="Times New Roman" w:hAnsi="Times New Roman" w:cs="Times New Roman"/>
              </w:rPr>
            </w:pPr>
            <w:r w:rsidRPr="00FC54E3">
              <w:rPr>
                <w:rFonts w:ascii="Times New Roman" w:hAnsi="Times New Roman" w:cs="Times New Roman"/>
              </w:rPr>
              <w:t>в том числе по году начала закупки:</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26510</w:t>
            </w:r>
          </w:p>
        </w:tc>
        <w:tc>
          <w:tcPr>
            <w:tcW w:w="501" w:type="pct"/>
          </w:tcPr>
          <w:p w:rsidR="008139C3" w:rsidRPr="00B64B39" w:rsidRDefault="008139C3" w:rsidP="00196515">
            <w:pPr>
              <w:pStyle w:val="ConsPlusNormal"/>
              <w:jc w:val="center"/>
              <w:rPr>
                <w:rFonts w:ascii="Times New Roman" w:hAnsi="Times New Roman" w:cs="Times New Roman"/>
              </w:rPr>
            </w:pPr>
          </w:p>
        </w:tc>
        <w:tc>
          <w:tcPr>
            <w:tcW w:w="574"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3" w:type="pct"/>
            <w:vAlign w:val="bottom"/>
          </w:tcPr>
          <w:p w:rsidR="008139C3" w:rsidRPr="00B64B39" w:rsidRDefault="008139C3" w:rsidP="00196515">
            <w:pPr>
              <w:pStyle w:val="ConsPlusNormal"/>
              <w:rPr>
                <w:rFonts w:ascii="Times New Roman" w:hAnsi="Times New Roman" w:cs="Times New Roman"/>
              </w:rPr>
            </w:pP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1000"/>
        </w:trPr>
        <w:tc>
          <w:tcPr>
            <w:tcW w:w="402" w:type="pct"/>
            <w:tcBorders>
              <w:left w:val="single" w:sz="4" w:space="0" w:color="auto"/>
            </w:tcBorders>
            <w:vAlign w:val="bottom"/>
          </w:tcPr>
          <w:p w:rsidR="008139C3" w:rsidRPr="00E869A9" w:rsidRDefault="008139C3" w:rsidP="00196515">
            <w:r w:rsidRPr="00E869A9">
              <w:t>3.</w:t>
            </w:r>
          </w:p>
        </w:tc>
        <w:tc>
          <w:tcPr>
            <w:tcW w:w="1449" w:type="pct"/>
          </w:tcPr>
          <w:p w:rsidR="008139C3" w:rsidRPr="00FC54E3" w:rsidRDefault="008139C3" w:rsidP="00196515">
            <w:pPr>
              <w:pStyle w:val="ConsPlusNormal"/>
              <w:rPr>
                <w:rFonts w:ascii="Times New Roman" w:hAnsi="Times New Roman" w:cs="Times New Roman"/>
              </w:rPr>
            </w:pPr>
            <w:r w:rsidRPr="00FC54E3">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29" w:history="1">
              <w:r w:rsidRPr="00FC54E3">
                <w:rPr>
                  <w:rStyle w:val="ab"/>
                  <w:color w:val="auto"/>
                </w:rPr>
                <w:t>законом</w:t>
              </w:r>
            </w:hyperlink>
            <w:r w:rsidRPr="00FC54E3">
              <w:rPr>
                <w:rFonts w:ascii="Times New Roman" w:hAnsi="Times New Roman" w:cs="Times New Roman"/>
              </w:rPr>
              <w:t xml:space="preserve"> N 223-ФЗ, по соответствующему году закупки</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26600</w:t>
            </w:r>
          </w:p>
        </w:tc>
        <w:tc>
          <w:tcPr>
            <w:tcW w:w="501"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x</w:t>
            </w:r>
          </w:p>
        </w:tc>
        <w:tc>
          <w:tcPr>
            <w:tcW w:w="574"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1" w:type="pct"/>
            <w:gridSpan w:val="2"/>
            <w:vAlign w:val="bottom"/>
          </w:tcPr>
          <w:p w:rsidR="008139C3" w:rsidRPr="00B64B39" w:rsidRDefault="008139C3" w:rsidP="00196515">
            <w:pPr>
              <w:pStyle w:val="ConsPlusNormal"/>
              <w:rPr>
                <w:rFonts w:ascii="Times New Roman" w:hAnsi="Times New Roman" w:cs="Times New Roman"/>
              </w:rPr>
            </w:pPr>
          </w:p>
        </w:tc>
      </w:tr>
      <w:tr w:rsidR="002B2171" w:rsidRPr="00B64B39" w:rsidTr="002B2171">
        <w:tblPrEx>
          <w:tblBorders>
            <w:right w:val="single" w:sz="4" w:space="0" w:color="auto"/>
          </w:tblBorders>
        </w:tblPrEx>
        <w:trPr>
          <w:trHeight w:val="231"/>
        </w:trPr>
        <w:tc>
          <w:tcPr>
            <w:tcW w:w="402" w:type="pct"/>
            <w:tcBorders>
              <w:left w:val="single" w:sz="4" w:space="0" w:color="auto"/>
            </w:tcBorders>
            <w:vAlign w:val="bottom"/>
          </w:tcPr>
          <w:p w:rsidR="008139C3" w:rsidRPr="00E869A9" w:rsidRDefault="008139C3" w:rsidP="00196515"/>
        </w:tc>
        <w:tc>
          <w:tcPr>
            <w:tcW w:w="1449" w:type="pct"/>
            <w:tcBorders>
              <w:bottom w:val="single" w:sz="4" w:space="0" w:color="auto"/>
            </w:tcBorders>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в том числе по году начала закупки:</w:t>
            </w:r>
          </w:p>
        </w:tc>
        <w:tc>
          <w:tcPr>
            <w:tcW w:w="358" w:type="pct"/>
          </w:tcPr>
          <w:p w:rsidR="008139C3" w:rsidRPr="00B64B39" w:rsidRDefault="008139C3" w:rsidP="00196515">
            <w:pPr>
              <w:pStyle w:val="ConsPlusNormal"/>
              <w:jc w:val="center"/>
              <w:rPr>
                <w:rFonts w:ascii="Times New Roman" w:hAnsi="Times New Roman" w:cs="Times New Roman"/>
              </w:rPr>
            </w:pPr>
            <w:r w:rsidRPr="00B64B39">
              <w:rPr>
                <w:rFonts w:ascii="Times New Roman" w:hAnsi="Times New Roman" w:cs="Times New Roman"/>
              </w:rPr>
              <w:t>26610</w:t>
            </w:r>
          </w:p>
        </w:tc>
        <w:tc>
          <w:tcPr>
            <w:tcW w:w="501" w:type="pct"/>
          </w:tcPr>
          <w:p w:rsidR="008139C3" w:rsidRPr="00B64B39" w:rsidRDefault="008139C3" w:rsidP="00196515">
            <w:pPr>
              <w:pStyle w:val="ConsPlusNormal"/>
              <w:jc w:val="center"/>
              <w:rPr>
                <w:rFonts w:ascii="Times New Roman" w:hAnsi="Times New Roman" w:cs="Times New Roman"/>
              </w:rPr>
            </w:pPr>
          </w:p>
        </w:tc>
        <w:tc>
          <w:tcPr>
            <w:tcW w:w="574"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3" w:type="pct"/>
            <w:vAlign w:val="bottom"/>
          </w:tcPr>
          <w:p w:rsidR="008139C3" w:rsidRPr="002F3BE4" w:rsidRDefault="00283191" w:rsidP="00196515">
            <w:pPr>
              <w:pStyle w:val="ConsPlusNormal"/>
              <w:rPr>
                <w:rFonts w:ascii="Times New Roman" w:hAnsi="Times New Roman" w:cs="Times New Roman"/>
                <w:sz w:val="20"/>
              </w:rPr>
            </w:pPr>
            <w:r>
              <w:rPr>
                <w:rFonts w:ascii="Times New Roman" w:hAnsi="Times New Roman" w:cs="Times New Roman"/>
                <w:sz w:val="20"/>
              </w:rPr>
              <w:t>25530</w:t>
            </w:r>
            <w:r w:rsidR="002A48E1">
              <w:rPr>
                <w:rFonts w:ascii="Times New Roman" w:hAnsi="Times New Roman" w:cs="Times New Roman"/>
                <w:sz w:val="20"/>
              </w:rPr>
              <w:t>38,08</w:t>
            </w:r>
          </w:p>
        </w:tc>
        <w:tc>
          <w:tcPr>
            <w:tcW w:w="571" w:type="pct"/>
            <w:gridSpan w:val="2"/>
            <w:vAlign w:val="bottom"/>
          </w:tcPr>
          <w:p w:rsidR="008139C3" w:rsidRPr="002F3BE4" w:rsidRDefault="008139C3" w:rsidP="00196515">
            <w:pPr>
              <w:pStyle w:val="ConsPlusNormal"/>
              <w:rPr>
                <w:rFonts w:ascii="Times New Roman" w:hAnsi="Times New Roman" w:cs="Times New Roman"/>
                <w:sz w:val="20"/>
              </w:rPr>
            </w:pPr>
          </w:p>
        </w:tc>
      </w:tr>
    </w:tbl>
    <w:p w:rsidR="008139C3" w:rsidRPr="00B64B39" w:rsidRDefault="008139C3" w:rsidP="00196515">
      <w:pPr>
        <w:pStyle w:val="ConsPlusNormal"/>
        <w:jc w:val="both"/>
        <w:rPr>
          <w:rFonts w:ascii="Times New Roman" w:hAnsi="Times New Roman" w:cs="Times New Roman"/>
        </w:rPr>
      </w:pP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Руководитель учреждения</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(уполномоченное лицо </w:t>
      </w:r>
      <w:proofErr w:type="gramStart"/>
      <w:r w:rsidRPr="00B64B39">
        <w:rPr>
          <w:rFonts w:ascii="Times New Roman" w:hAnsi="Times New Roman" w:cs="Times New Roman"/>
        </w:rPr>
        <w:t>учреждения)  _</w:t>
      </w:r>
      <w:proofErr w:type="gramEnd"/>
      <w:r w:rsidRPr="00B64B39">
        <w:rPr>
          <w:rFonts w:ascii="Times New Roman" w:hAnsi="Times New Roman" w:cs="Times New Roman"/>
        </w:rPr>
        <w:t>__________ _________ _____</w:t>
      </w:r>
      <w:r w:rsidR="00826104">
        <w:rPr>
          <w:rFonts w:ascii="Times New Roman" w:hAnsi="Times New Roman" w:cs="Times New Roman"/>
        </w:rPr>
        <w:t>______</w:t>
      </w:r>
      <w:r w:rsidRPr="00B64B39">
        <w:rPr>
          <w:rFonts w:ascii="Times New Roman" w:hAnsi="Times New Roman" w:cs="Times New Roman"/>
        </w:rPr>
        <w:t>__________</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r w:rsidR="00826104">
        <w:rPr>
          <w:rFonts w:ascii="Times New Roman" w:hAnsi="Times New Roman" w:cs="Times New Roman"/>
        </w:rPr>
        <w:t xml:space="preserve">                                    </w:t>
      </w:r>
      <w:r w:rsidRPr="00B64B39">
        <w:rPr>
          <w:rFonts w:ascii="Times New Roman" w:hAnsi="Times New Roman" w:cs="Times New Roman"/>
        </w:rPr>
        <w:t xml:space="preserve">  (</w:t>
      </w:r>
      <w:proofErr w:type="gramStart"/>
      <w:r w:rsidRPr="00B64B39">
        <w:rPr>
          <w:rFonts w:ascii="Times New Roman" w:hAnsi="Times New Roman" w:cs="Times New Roman"/>
        </w:rPr>
        <w:t>должность)</w:t>
      </w:r>
      <w:r w:rsidR="00826104">
        <w:rPr>
          <w:rFonts w:ascii="Times New Roman" w:hAnsi="Times New Roman" w:cs="Times New Roman"/>
        </w:rPr>
        <w:t xml:space="preserve">  </w:t>
      </w:r>
      <w:r w:rsidRPr="00B64B39">
        <w:rPr>
          <w:rFonts w:ascii="Times New Roman" w:hAnsi="Times New Roman" w:cs="Times New Roman"/>
        </w:rPr>
        <w:t xml:space="preserve"> </w:t>
      </w:r>
      <w:proofErr w:type="gramEnd"/>
      <w:r w:rsidRPr="00B64B39">
        <w:rPr>
          <w:rFonts w:ascii="Times New Roman" w:hAnsi="Times New Roman" w:cs="Times New Roman"/>
        </w:rPr>
        <w:t>(подпись)  (расшифровка</w:t>
      </w:r>
      <w:r w:rsidR="00826104">
        <w:rPr>
          <w:rFonts w:ascii="Times New Roman" w:hAnsi="Times New Roman" w:cs="Times New Roman"/>
        </w:rPr>
        <w:t xml:space="preserve"> </w:t>
      </w:r>
      <w:r w:rsidRPr="00B64B39">
        <w:rPr>
          <w:rFonts w:ascii="Times New Roman" w:hAnsi="Times New Roman" w:cs="Times New Roman"/>
        </w:rPr>
        <w:t>подписи)</w:t>
      </w:r>
    </w:p>
    <w:p w:rsidR="008139C3" w:rsidRPr="00B64B39" w:rsidRDefault="008139C3" w:rsidP="00196515">
      <w:pPr>
        <w:pStyle w:val="ConsPlusNonformat"/>
        <w:jc w:val="both"/>
        <w:rPr>
          <w:rFonts w:ascii="Times New Roman" w:hAnsi="Times New Roman" w:cs="Times New Roman"/>
        </w:rPr>
      </w:pP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proofErr w:type="gramStart"/>
      <w:r w:rsidRPr="00B64B39">
        <w:rPr>
          <w:rFonts w:ascii="Times New Roman" w:hAnsi="Times New Roman" w:cs="Times New Roman"/>
        </w:rPr>
        <w:t>Исполнитель  _</w:t>
      </w:r>
      <w:proofErr w:type="gramEnd"/>
      <w:r w:rsidRPr="00B64B39">
        <w:rPr>
          <w:rFonts w:ascii="Times New Roman" w:hAnsi="Times New Roman" w:cs="Times New Roman"/>
        </w:rPr>
        <w:t>__________ ___________________ _________</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r>
        <w:rPr>
          <w:rFonts w:ascii="Times New Roman" w:hAnsi="Times New Roman" w:cs="Times New Roman"/>
        </w:rPr>
        <w:t xml:space="preserve">            </w:t>
      </w:r>
      <w:r w:rsidRPr="00B64B39">
        <w:rPr>
          <w:rFonts w:ascii="Times New Roman" w:hAnsi="Times New Roman" w:cs="Times New Roman"/>
        </w:rPr>
        <w:t>(</w:t>
      </w:r>
      <w:proofErr w:type="gramStart"/>
      <w:r w:rsidRPr="00B64B39">
        <w:rPr>
          <w:rFonts w:ascii="Times New Roman" w:hAnsi="Times New Roman" w:cs="Times New Roman"/>
        </w:rPr>
        <w:t>должность)</w:t>
      </w:r>
      <w:r>
        <w:rPr>
          <w:rFonts w:ascii="Times New Roman" w:hAnsi="Times New Roman" w:cs="Times New Roman"/>
        </w:rPr>
        <w:t xml:space="preserve">  </w:t>
      </w:r>
      <w:r w:rsidRPr="00B64B39">
        <w:rPr>
          <w:rFonts w:ascii="Times New Roman" w:hAnsi="Times New Roman" w:cs="Times New Roman"/>
        </w:rPr>
        <w:t xml:space="preserve"> </w:t>
      </w:r>
      <w:proofErr w:type="gramEnd"/>
      <w:r w:rsidRPr="00B64B39">
        <w:rPr>
          <w:rFonts w:ascii="Times New Roman" w:hAnsi="Times New Roman" w:cs="Times New Roman"/>
        </w:rPr>
        <w:t xml:space="preserve">(фамилия, инициалы) </w:t>
      </w:r>
      <w:r>
        <w:rPr>
          <w:rFonts w:ascii="Times New Roman" w:hAnsi="Times New Roman" w:cs="Times New Roman"/>
        </w:rPr>
        <w:t xml:space="preserve">  </w:t>
      </w:r>
      <w:r w:rsidRPr="00B64B39">
        <w:rPr>
          <w:rFonts w:ascii="Times New Roman" w:hAnsi="Times New Roman" w:cs="Times New Roman"/>
        </w:rPr>
        <w:t>(телефон)</w:t>
      </w:r>
    </w:p>
    <w:p w:rsidR="008139C3" w:rsidRPr="00B64B39" w:rsidRDefault="008139C3" w:rsidP="00196515">
      <w:pPr>
        <w:pStyle w:val="ConsPlusNonformat"/>
        <w:jc w:val="both"/>
        <w:rPr>
          <w:rFonts w:ascii="Times New Roman" w:hAnsi="Times New Roman" w:cs="Times New Roman"/>
        </w:rPr>
      </w:pP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r w:rsidR="005C3DBD">
        <w:rPr>
          <w:rFonts w:ascii="Times New Roman" w:hAnsi="Times New Roman" w:cs="Times New Roman"/>
        </w:rPr>
        <w:t>«</w:t>
      </w:r>
      <w:r w:rsidR="00B31F5A">
        <w:rPr>
          <w:rFonts w:ascii="Times New Roman" w:hAnsi="Times New Roman" w:cs="Times New Roman"/>
        </w:rPr>
        <w:t>30</w:t>
      </w:r>
      <w:bookmarkStart w:id="34" w:name="_GoBack"/>
      <w:bookmarkEnd w:id="34"/>
      <w:r w:rsidR="005C3DBD">
        <w:rPr>
          <w:rFonts w:ascii="Times New Roman" w:hAnsi="Times New Roman" w:cs="Times New Roman"/>
          <w:u w:val="single"/>
        </w:rPr>
        <w:t>»</w:t>
      </w:r>
      <w:r w:rsidRPr="00B64B39">
        <w:rPr>
          <w:rFonts w:ascii="Times New Roman" w:hAnsi="Times New Roman" w:cs="Times New Roman"/>
        </w:rPr>
        <w:t>__</w:t>
      </w:r>
      <w:r w:rsidR="005C3DBD">
        <w:rPr>
          <w:rFonts w:ascii="Times New Roman" w:hAnsi="Times New Roman" w:cs="Times New Roman"/>
          <w:u w:val="single"/>
        </w:rPr>
        <w:t>декабря</w:t>
      </w:r>
      <w:r w:rsidR="002A48E1">
        <w:rPr>
          <w:rFonts w:ascii="Times New Roman" w:hAnsi="Times New Roman" w:cs="Times New Roman"/>
        </w:rPr>
        <w:t>_______ 202</w:t>
      </w:r>
      <w:r w:rsidR="00826104">
        <w:rPr>
          <w:rFonts w:ascii="Times New Roman" w:hAnsi="Times New Roman" w:cs="Times New Roman"/>
        </w:rPr>
        <w:t>1</w:t>
      </w:r>
      <w:r w:rsidRPr="00B64B39">
        <w:rPr>
          <w:rFonts w:ascii="Times New Roman" w:hAnsi="Times New Roman" w:cs="Times New Roman"/>
        </w:rPr>
        <w:t xml:space="preserve"> г.</w:t>
      </w:r>
    </w:p>
    <w:p w:rsidR="008139C3" w:rsidRPr="00B64B39" w:rsidRDefault="008139C3" w:rsidP="00196515">
      <w:pPr>
        <w:pStyle w:val="ConsPlusNonformat"/>
        <w:jc w:val="both"/>
        <w:rPr>
          <w:rFonts w:ascii="Times New Roman" w:hAnsi="Times New Roman" w:cs="Times New Roman"/>
        </w:rPr>
      </w:pP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 ── ─ ── ─ ── ─ ── ─ ── ─ ── ─ ── ─ ── ─ ── ─ ── ─ ── ─ ── ─ ── ─ ── ┐</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СОГЛАСОВАНО</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│_________________________________________________________________________│</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(наименование должности уполномоченного лица органа-учредителя)</w:t>
      </w:r>
    </w:p>
    <w:p w:rsidR="008139C3"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r>
        <w:rPr>
          <w:rFonts w:ascii="Times New Roman" w:hAnsi="Times New Roman" w:cs="Times New Roman"/>
        </w:rPr>
        <w:t xml:space="preserve">            </w:t>
      </w:r>
      <w:r w:rsidRPr="00B64B39">
        <w:rPr>
          <w:rFonts w:ascii="Times New Roman" w:hAnsi="Times New Roman" w:cs="Times New Roman"/>
        </w:rPr>
        <w:t>│</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___________________            __________________________________________</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xml:space="preserve">│  </w:t>
      </w:r>
      <w:proofErr w:type="gramStart"/>
      <w:r w:rsidRPr="00B64B39">
        <w:rPr>
          <w:rFonts w:ascii="Times New Roman" w:hAnsi="Times New Roman" w:cs="Times New Roman"/>
        </w:rPr>
        <w:t xml:space="preserve">   (</w:t>
      </w:r>
      <w:proofErr w:type="gramEnd"/>
      <w:r w:rsidRPr="00B64B39">
        <w:rPr>
          <w:rFonts w:ascii="Times New Roman" w:hAnsi="Times New Roman" w:cs="Times New Roman"/>
        </w:rPr>
        <w:t>подпись)                           (расшифровка подписи)           │</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│"_" ___________ 20</w:t>
      </w:r>
      <w:r w:rsidR="003E7781">
        <w:rPr>
          <w:rFonts w:ascii="Times New Roman" w:hAnsi="Times New Roman" w:cs="Times New Roman"/>
          <w:u w:val="single"/>
        </w:rPr>
        <w:t>2</w:t>
      </w:r>
      <w:r w:rsidRPr="00B64B39">
        <w:rPr>
          <w:rFonts w:ascii="Times New Roman" w:hAnsi="Times New Roman" w:cs="Times New Roman"/>
        </w:rPr>
        <w:t>__ г.                                                 │</w:t>
      </w:r>
    </w:p>
    <w:p w:rsidR="008139C3" w:rsidRPr="00B64B39" w:rsidRDefault="008139C3" w:rsidP="00196515">
      <w:pPr>
        <w:pStyle w:val="ConsPlusNonformat"/>
        <w:jc w:val="both"/>
        <w:rPr>
          <w:rFonts w:ascii="Times New Roman" w:hAnsi="Times New Roman" w:cs="Times New Roman"/>
        </w:rPr>
      </w:pPr>
      <w:r w:rsidRPr="00B64B39">
        <w:rPr>
          <w:rFonts w:ascii="Times New Roman" w:hAnsi="Times New Roman" w:cs="Times New Roman"/>
        </w:rPr>
        <w:t>└── ─ ── ─ ── ─ ── ─ ── ─ ── ─ ── ─ ── ─ ── ─ ── ─ ── ─ ── ─ ── ─ ── ─ ── ┘</w:t>
      </w:r>
    </w:p>
    <w:p w:rsidR="002B2171" w:rsidRPr="00B64B39" w:rsidRDefault="002B2171" w:rsidP="00196515">
      <w:pPr>
        <w:pStyle w:val="ConsPlusNormal"/>
        <w:jc w:val="both"/>
        <w:rPr>
          <w:rFonts w:ascii="Times New Roman" w:hAnsi="Times New Roman" w:cs="Times New Roman"/>
        </w:rPr>
      </w:pPr>
      <w:r>
        <w:rPr>
          <w:rFonts w:ascii="Times New Roman" w:hAnsi="Times New Roman" w:cs="Times New Roman"/>
        </w:rPr>
        <w:t>_______________________</w:t>
      </w:r>
    </w:p>
    <w:p w:rsidR="008139C3" w:rsidRPr="00FC54E3" w:rsidRDefault="008139C3" w:rsidP="002B2171">
      <w:pPr>
        <w:pStyle w:val="ConsPlusNormal"/>
        <w:ind w:left="-709" w:firstLine="540"/>
        <w:jc w:val="both"/>
        <w:rPr>
          <w:rFonts w:ascii="Times New Roman" w:hAnsi="Times New Roman" w:cs="Times New Roman"/>
          <w:sz w:val="20"/>
        </w:rPr>
      </w:pPr>
      <w:r w:rsidRPr="00FC54E3">
        <w:rPr>
          <w:rFonts w:ascii="Times New Roman" w:hAnsi="Times New Roman" w:cs="Times New Roman"/>
          <w:sz w:val="20"/>
        </w:rPr>
        <w:t xml:space="preserve">&lt;10&gt; В </w:t>
      </w:r>
      <w:hyperlink w:anchor="P889" w:history="1">
        <w:r w:rsidRPr="00FC54E3">
          <w:rPr>
            <w:rFonts w:ascii="Times New Roman" w:hAnsi="Times New Roman" w:cs="Times New Roman"/>
            <w:sz w:val="20"/>
          </w:rPr>
          <w:t>Разделе 2</w:t>
        </w:r>
      </w:hyperlink>
      <w:r w:rsidRPr="00FC54E3">
        <w:rPr>
          <w:rFonts w:ascii="Times New Roman" w:hAnsi="Times New Roman" w:cs="Times New Roman"/>
          <w:sz w:val="20"/>
        </w:rPr>
        <w:t xml:space="preserve"> "Сведения по выплатам на закупку товаров, работ, услуг" Плана детализируются показат</w:t>
      </w:r>
      <w:r w:rsidR="002B2171" w:rsidRPr="00FC54E3">
        <w:rPr>
          <w:rFonts w:ascii="Times New Roman" w:hAnsi="Times New Roman" w:cs="Times New Roman"/>
          <w:sz w:val="20"/>
        </w:rPr>
        <w:t>е</w:t>
      </w:r>
      <w:r w:rsidRPr="00FC54E3">
        <w:rPr>
          <w:rFonts w:ascii="Times New Roman" w:hAnsi="Times New Roman" w:cs="Times New Roman"/>
          <w:sz w:val="20"/>
        </w:rPr>
        <w:t xml:space="preserve">ли выплат по расходам на закупку товаров, работ, услуг, отраженные в </w:t>
      </w:r>
      <w:hyperlink w:anchor="P699" w:history="1">
        <w:r w:rsidRPr="00FC54E3">
          <w:rPr>
            <w:rFonts w:ascii="Times New Roman" w:hAnsi="Times New Roman" w:cs="Times New Roman"/>
            <w:sz w:val="20"/>
          </w:rPr>
          <w:t>строке 2600 Раздела 1</w:t>
        </w:r>
      </w:hyperlink>
      <w:r w:rsidRPr="00FC54E3">
        <w:rPr>
          <w:rFonts w:ascii="Times New Roman" w:hAnsi="Times New Roman" w:cs="Times New Roman"/>
          <w:sz w:val="20"/>
        </w:rPr>
        <w:t xml:space="preserve"> "Поступления и выплаты" Плана.</w:t>
      </w:r>
    </w:p>
    <w:p w:rsidR="008139C3" w:rsidRPr="00FC54E3" w:rsidRDefault="008139C3" w:rsidP="002B2171">
      <w:pPr>
        <w:pStyle w:val="ConsPlusNormal"/>
        <w:ind w:left="-709" w:firstLine="540"/>
        <w:jc w:val="both"/>
        <w:rPr>
          <w:rFonts w:ascii="Times New Roman" w:hAnsi="Times New Roman" w:cs="Times New Roman"/>
          <w:sz w:val="20"/>
        </w:rPr>
      </w:pPr>
      <w:bookmarkStart w:id="35" w:name="P1117"/>
      <w:bookmarkEnd w:id="35"/>
      <w:r w:rsidRPr="00FC54E3">
        <w:rPr>
          <w:rFonts w:ascii="Times New Roman" w:hAnsi="Times New Roman" w:cs="Times New Roman"/>
          <w:sz w:val="20"/>
        </w:rPr>
        <w:t xml:space="preserve">&lt;11&gt; Плановые показатели выплат на закупку товаров, работ, услуг по </w:t>
      </w:r>
      <w:hyperlink w:anchor="P911" w:history="1">
        <w:r w:rsidRPr="00FC54E3">
          <w:rPr>
            <w:rFonts w:ascii="Times New Roman" w:hAnsi="Times New Roman" w:cs="Times New Roman"/>
            <w:sz w:val="20"/>
          </w:rPr>
          <w:t>строке 26000 Раздела 2</w:t>
        </w:r>
      </w:hyperlink>
      <w:r w:rsidRPr="00FC54E3">
        <w:rPr>
          <w:rFonts w:ascii="Times New Roman" w:hAnsi="Times New Roman" w:cs="Times New Roman"/>
          <w:sz w:val="20"/>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FC54E3">
          <w:rPr>
            <w:rFonts w:ascii="Times New Roman" w:hAnsi="Times New Roman" w:cs="Times New Roman"/>
            <w:sz w:val="20"/>
          </w:rPr>
          <w:t>строки 26100</w:t>
        </w:r>
      </w:hyperlink>
      <w:r w:rsidRPr="00FC54E3">
        <w:rPr>
          <w:rFonts w:ascii="Times New Roman" w:hAnsi="Times New Roman" w:cs="Times New Roman"/>
          <w:sz w:val="20"/>
        </w:rPr>
        <w:t xml:space="preserve"> и </w:t>
      </w:r>
      <w:hyperlink w:anchor="P928" w:history="1">
        <w:r w:rsidRPr="00FC54E3">
          <w:rPr>
            <w:rFonts w:ascii="Times New Roman" w:hAnsi="Times New Roman" w:cs="Times New Roman"/>
            <w:sz w:val="20"/>
          </w:rPr>
          <w:t>26200</w:t>
        </w:r>
      </w:hyperlink>
      <w:r w:rsidRPr="00FC54E3">
        <w:rPr>
          <w:rFonts w:ascii="Times New Roman" w:hAnsi="Times New Roman" w:cs="Times New Roman"/>
          <w:sz w:val="20"/>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FC54E3">
          <w:rPr>
            <w:rFonts w:ascii="Times New Roman" w:hAnsi="Times New Roman" w:cs="Times New Roman"/>
            <w:sz w:val="20"/>
          </w:rPr>
          <w:t>(строка 26300)</w:t>
        </w:r>
      </w:hyperlink>
      <w:r w:rsidRPr="00FC54E3">
        <w:rPr>
          <w:rFonts w:ascii="Times New Roman" w:hAnsi="Times New Roman" w:cs="Times New Roman"/>
          <w:sz w:val="20"/>
        </w:rPr>
        <w:t xml:space="preserve"> и планируемым к заключению в соответствующем финансовом году </w:t>
      </w:r>
      <w:hyperlink w:anchor="P944" w:history="1">
        <w:r w:rsidRPr="00FC54E3">
          <w:rPr>
            <w:rFonts w:ascii="Times New Roman" w:hAnsi="Times New Roman" w:cs="Times New Roman"/>
            <w:sz w:val="20"/>
          </w:rPr>
          <w:t>(строка 26400)</w:t>
        </w:r>
      </w:hyperlink>
      <w:r w:rsidRPr="00FC54E3">
        <w:rPr>
          <w:rFonts w:ascii="Times New Roman" w:hAnsi="Times New Roman" w:cs="Times New Roman"/>
          <w:sz w:val="20"/>
        </w:rPr>
        <w:t xml:space="preserve"> и должны соответствовать показателям соответствующих граф по </w:t>
      </w:r>
      <w:hyperlink w:anchor="P699" w:history="1">
        <w:r w:rsidRPr="00FC54E3">
          <w:rPr>
            <w:rFonts w:ascii="Times New Roman" w:hAnsi="Times New Roman" w:cs="Times New Roman"/>
            <w:sz w:val="20"/>
          </w:rPr>
          <w:t>строке 2600 Раздела 1</w:t>
        </w:r>
      </w:hyperlink>
      <w:r w:rsidRPr="00FC54E3">
        <w:rPr>
          <w:rFonts w:ascii="Times New Roman" w:hAnsi="Times New Roman" w:cs="Times New Roman"/>
          <w:sz w:val="20"/>
        </w:rPr>
        <w:t xml:space="preserve"> "Поступления и выплаты" Плана.</w:t>
      </w:r>
    </w:p>
    <w:p w:rsidR="008139C3" w:rsidRPr="00FC54E3" w:rsidRDefault="008139C3" w:rsidP="002B2171">
      <w:pPr>
        <w:pStyle w:val="ConsPlusNormal"/>
        <w:ind w:left="-709" w:firstLine="540"/>
        <w:jc w:val="both"/>
        <w:rPr>
          <w:rFonts w:ascii="Times New Roman" w:hAnsi="Times New Roman" w:cs="Times New Roman"/>
          <w:sz w:val="20"/>
        </w:rPr>
      </w:pPr>
      <w:bookmarkStart w:id="36" w:name="P1118"/>
      <w:bookmarkEnd w:id="36"/>
      <w:r w:rsidRPr="00FC54E3">
        <w:rPr>
          <w:rFonts w:ascii="Times New Roman" w:hAnsi="Times New Roman" w:cs="Times New Roman"/>
          <w:sz w:val="20"/>
        </w:rPr>
        <w:t xml:space="preserve">&lt;12&gt; Указывается сумма договоров (контрактов) о закупках товаров, работ, услуг, заключенных без учета требований Федерального </w:t>
      </w:r>
      <w:hyperlink r:id="rId30" w:history="1">
        <w:r w:rsidRPr="00FC54E3">
          <w:rPr>
            <w:rFonts w:ascii="Times New Roman" w:hAnsi="Times New Roman" w:cs="Times New Roman"/>
            <w:sz w:val="20"/>
          </w:rPr>
          <w:t>закона</w:t>
        </w:r>
      </w:hyperlink>
      <w:r w:rsidRPr="00FC54E3">
        <w:rPr>
          <w:rFonts w:ascii="Times New Roman" w:hAnsi="Times New Roman" w:cs="Times New Roman"/>
          <w:sz w:val="20"/>
        </w:rPr>
        <w:t xml:space="preserve"> N 44-ФЗ и Федерального </w:t>
      </w:r>
      <w:hyperlink r:id="rId31" w:history="1">
        <w:r w:rsidRPr="00FC54E3">
          <w:rPr>
            <w:rFonts w:ascii="Times New Roman" w:hAnsi="Times New Roman" w:cs="Times New Roman"/>
            <w:sz w:val="20"/>
          </w:rPr>
          <w:t>закона</w:t>
        </w:r>
      </w:hyperlink>
      <w:r w:rsidRPr="00FC54E3">
        <w:rPr>
          <w:rFonts w:ascii="Times New Roman" w:hAnsi="Times New Roman" w:cs="Times New Roman"/>
          <w:sz w:val="20"/>
        </w:rPr>
        <w:t xml:space="preserve"> N 223-ФЗ, в случаях, предусмотренных указанными федеральными законами.</w:t>
      </w:r>
    </w:p>
    <w:p w:rsidR="008139C3" w:rsidRPr="00FC54E3" w:rsidRDefault="008139C3" w:rsidP="002B2171">
      <w:pPr>
        <w:pStyle w:val="ConsPlusNormal"/>
        <w:ind w:left="-709" w:firstLine="540"/>
        <w:jc w:val="both"/>
        <w:rPr>
          <w:rFonts w:ascii="Times New Roman" w:hAnsi="Times New Roman" w:cs="Times New Roman"/>
          <w:sz w:val="20"/>
        </w:rPr>
      </w:pPr>
      <w:bookmarkStart w:id="37" w:name="P1119"/>
      <w:bookmarkEnd w:id="37"/>
      <w:r w:rsidRPr="00FC54E3">
        <w:rPr>
          <w:rFonts w:ascii="Times New Roman" w:hAnsi="Times New Roman" w:cs="Times New Roman"/>
          <w:sz w:val="20"/>
        </w:rPr>
        <w:t xml:space="preserve">&lt;13&gt; Указывается сумма закупок товаров, работ, услуг, осуществляемых в соответствии с Федеральным </w:t>
      </w:r>
      <w:hyperlink r:id="rId32" w:history="1">
        <w:r w:rsidRPr="00FC54E3">
          <w:rPr>
            <w:rFonts w:ascii="Times New Roman" w:hAnsi="Times New Roman" w:cs="Times New Roman"/>
            <w:sz w:val="20"/>
          </w:rPr>
          <w:t>законом</w:t>
        </w:r>
      </w:hyperlink>
      <w:r w:rsidRPr="00FC54E3">
        <w:rPr>
          <w:rFonts w:ascii="Times New Roman" w:hAnsi="Times New Roman" w:cs="Times New Roman"/>
          <w:sz w:val="20"/>
        </w:rPr>
        <w:t xml:space="preserve"> N 44-ФЗ и Федеральным </w:t>
      </w:r>
      <w:hyperlink r:id="rId33" w:history="1">
        <w:r w:rsidRPr="00FC54E3">
          <w:rPr>
            <w:rFonts w:ascii="Times New Roman" w:hAnsi="Times New Roman" w:cs="Times New Roman"/>
            <w:sz w:val="20"/>
          </w:rPr>
          <w:t>законом</w:t>
        </w:r>
      </w:hyperlink>
      <w:r w:rsidRPr="00FC54E3">
        <w:rPr>
          <w:rFonts w:ascii="Times New Roman" w:hAnsi="Times New Roman" w:cs="Times New Roman"/>
          <w:sz w:val="20"/>
        </w:rPr>
        <w:t xml:space="preserve"> N 223-ФЗ.</w:t>
      </w:r>
    </w:p>
    <w:p w:rsidR="008139C3" w:rsidRPr="002B2171" w:rsidRDefault="008139C3" w:rsidP="002B2171">
      <w:pPr>
        <w:pStyle w:val="ConsPlusNormal"/>
        <w:ind w:left="-709" w:firstLine="540"/>
        <w:jc w:val="both"/>
        <w:rPr>
          <w:rFonts w:ascii="Times New Roman" w:hAnsi="Times New Roman" w:cs="Times New Roman"/>
          <w:sz w:val="20"/>
        </w:rPr>
      </w:pPr>
      <w:bookmarkStart w:id="38" w:name="P1120"/>
      <w:bookmarkEnd w:id="38"/>
      <w:r w:rsidRPr="002B2171">
        <w:rPr>
          <w:rFonts w:ascii="Times New Roman" w:hAnsi="Times New Roman" w:cs="Times New Roman"/>
          <w:sz w:val="20"/>
        </w:rPr>
        <w:t>&lt;14&gt; Муниципальным бюджетным учреждением показатель не формируется.</w:t>
      </w:r>
    </w:p>
    <w:p w:rsidR="008139C3" w:rsidRPr="00FC54E3" w:rsidRDefault="008139C3" w:rsidP="002B2171">
      <w:pPr>
        <w:pStyle w:val="ConsPlusNormal"/>
        <w:ind w:left="-709" w:firstLine="540"/>
        <w:jc w:val="both"/>
        <w:rPr>
          <w:rFonts w:ascii="Times New Roman" w:hAnsi="Times New Roman" w:cs="Times New Roman"/>
          <w:sz w:val="20"/>
        </w:rPr>
      </w:pPr>
      <w:bookmarkStart w:id="39" w:name="P1121"/>
      <w:bookmarkEnd w:id="39"/>
      <w:r w:rsidRPr="002B2171">
        <w:rPr>
          <w:rFonts w:ascii="Times New Roman" w:hAnsi="Times New Roman" w:cs="Times New Roman"/>
          <w:sz w:val="20"/>
        </w:rPr>
        <w:t xml:space="preserve">&lt;15&gt; Указывается сумма закупок товаров, работ, услуг, осуществляемых в соответствии с </w:t>
      </w:r>
      <w:r w:rsidRPr="00FC54E3">
        <w:rPr>
          <w:rFonts w:ascii="Times New Roman" w:hAnsi="Times New Roman" w:cs="Times New Roman"/>
          <w:sz w:val="20"/>
        </w:rPr>
        <w:t xml:space="preserve">Федеральным </w:t>
      </w:r>
      <w:hyperlink r:id="rId34" w:history="1">
        <w:r w:rsidRPr="00FC54E3">
          <w:rPr>
            <w:rFonts w:ascii="Times New Roman" w:hAnsi="Times New Roman" w:cs="Times New Roman"/>
            <w:sz w:val="20"/>
          </w:rPr>
          <w:t>законом</w:t>
        </w:r>
      </w:hyperlink>
      <w:r w:rsidRPr="00FC54E3">
        <w:rPr>
          <w:rFonts w:ascii="Times New Roman" w:hAnsi="Times New Roman" w:cs="Times New Roman"/>
          <w:sz w:val="20"/>
        </w:rPr>
        <w:t xml:space="preserve"> N 44-ФЗ.</w:t>
      </w:r>
    </w:p>
    <w:p w:rsidR="008139C3" w:rsidRPr="00FC54E3" w:rsidRDefault="008139C3" w:rsidP="002B2171">
      <w:pPr>
        <w:pStyle w:val="ConsPlusNormal"/>
        <w:ind w:left="-709" w:firstLine="540"/>
        <w:jc w:val="both"/>
        <w:rPr>
          <w:sz w:val="20"/>
        </w:rPr>
      </w:pPr>
      <w:bookmarkStart w:id="40" w:name="P1122"/>
      <w:bookmarkEnd w:id="40"/>
      <w:r w:rsidRPr="00FC54E3">
        <w:rPr>
          <w:rFonts w:ascii="Times New Roman" w:hAnsi="Times New Roman" w:cs="Times New Roman"/>
          <w:sz w:val="20"/>
        </w:rPr>
        <w:t xml:space="preserve">&lt;16&gt; Плановые показатели выплат на закупку товаров, работ, услуг по </w:t>
      </w:r>
      <w:hyperlink w:anchor="P1061" w:history="1">
        <w:r w:rsidRPr="00FC54E3">
          <w:rPr>
            <w:rFonts w:ascii="Times New Roman" w:hAnsi="Times New Roman" w:cs="Times New Roman"/>
            <w:sz w:val="20"/>
          </w:rPr>
          <w:t>строке 26500</w:t>
        </w:r>
      </w:hyperlink>
      <w:r w:rsidRPr="00FC54E3">
        <w:rPr>
          <w:rFonts w:ascii="Times New Roman" w:hAnsi="Times New Roman" w:cs="Times New Roman"/>
          <w:sz w:val="20"/>
        </w:rPr>
        <w:t xml:space="preserve"> муниципального бюджетного учреждения должен быть не менее суммы показателей </w:t>
      </w:r>
      <w:hyperlink w:anchor="P953" w:history="1">
        <w:r w:rsidRPr="00FC54E3">
          <w:rPr>
            <w:rFonts w:ascii="Times New Roman" w:hAnsi="Times New Roman" w:cs="Times New Roman"/>
            <w:sz w:val="20"/>
          </w:rPr>
          <w:t>строк 26410</w:t>
        </w:r>
      </w:hyperlink>
      <w:r w:rsidRPr="00FC54E3">
        <w:rPr>
          <w:rFonts w:ascii="Times New Roman" w:hAnsi="Times New Roman" w:cs="Times New Roman"/>
          <w:sz w:val="20"/>
        </w:rPr>
        <w:t xml:space="preserve">, </w:t>
      </w:r>
      <w:hyperlink w:anchor="P978" w:history="1">
        <w:r w:rsidRPr="00FC54E3">
          <w:rPr>
            <w:rFonts w:ascii="Times New Roman" w:hAnsi="Times New Roman" w:cs="Times New Roman"/>
            <w:sz w:val="20"/>
          </w:rPr>
          <w:t>26420</w:t>
        </w:r>
      </w:hyperlink>
      <w:r w:rsidRPr="00FC54E3">
        <w:rPr>
          <w:rFonts w:ascii="Times New Roman" w:hAnsi="Times New Roman" w:cs="Times New Roman"/>
          <w:sz w:val="20"/>
        </w:rPr>
        <w:t xml:space="preserve">, </w:t>
      </w:r>
      <w:hyperlink w:anchor="P1003" w:history="1">
        <w:r w:rsidRPr="00FC54E3">
          <w:rPr>
            <w:rFonts w:ascii="Times New Roman" w:hAnsi="Times New Roman" w:cs="Times New Roman"/>
            <w:sz w:val="20"/>
          </w:rPr>
          <w:t>26430</w:t>
        </w:r>
      </w:hyperlink>
      <w:r w:rsidRPr="00FC54E3">
        <w:rPr>
          <w:rFonts w:ascii="Times New Roman" w:hAnsi="Times New Roman" w:cs="Times New Roman"/>
          <w:sz w:val="20"/>
        </w:rPr>
        <w:t xml:space="preserve">, </w:t>
      </w:r>
      <w:hyperlink w:anchor="P1011" w:history="1">
        <w:r w:rsidRPr="00FC54E3">
          <w:rPr>
            <w:rFonts w:ascii="Times New Roman" w:hAnsi="Times New Roman" w:cs="Times New Roman"/>
            <w:sz w:val="20"/>
          </w:rPr>
          <w:t>26440</w:t>
        </w:r>
      </w:hyperlink>
      <w:r w:rsidRPr="00FC54E3">
        <w:rPr>
          <w:rFonts w:ascii="Times New Roman" w:hAnsi="Times New Roman" w:cs="Times New Roman"/>
          <w:sz w:val="20"/>
        </w:rPr>
        <w:t xml:space="preserve"> по соответствующей графе, муниципального автономного учреждения - не менее показателя </w:t>
      </w:r>
      <w:hyperlink w:anchor="P1003" w:history="1">
        <w:r w:rsidRPr="00FC54E3">
          <w:rPr>
            <w:rFonts w:ascii="Times New Roman" w:hAnsi="Times New Roman" w:cs="Times New Roman"/>
            <w:sz w:val="20"/>
          </w:rPr>
          <w:t>строки 26430</w:t>
        </w:r>
      </w:hyperlink>
      <w:r w:rsidRPr="00FC54E3">
        <w:rPr>
          <w:rFonts w:ascii="Times New Roman" w:hAnsi="Times New Roman" w:cs="Times New Roman"/>
          <w:sz w:val="20"/>
        </w:rPr>
        <w:t xml:space="preserve"> по соответствующей графе.</w:t>
      </w:r>
    </w:p>
    <w:p w:rsidR="008139C3" w:rsidRPr="00FC54E3" w:rsidRDefault="008139C3" w:rsidP="00196515">
      <w:pPr>
        <w:pStyle w:val="ConsPlusNormal"/>
        <w:jc w:val="both"/>
      </w:pPr>
    </w:p>
    <w:p w:rsidR="008C4323" w:rsidRDefault="00CF2925" w:rsidP="00BD5C2E">
      <w:pPr>
        <w:pStyle w:val="ConsPlusNormal"/>
        <w:jc w:val="center"/>
      </w:pPr>
      <w:r>
        <w:t>_____________________</w:t>
      </w:r>
    </w:p>
    <w:sectPr w:rsidR="008C4323" w:rsidSect="00BD5C2E">
      <w:headerReference w:type="default" r:id="rId35"/>
      <w:pgSz w:w="11906" w:h="16840"/>
      <w:pgMar w:top="709" w:right="567" w:bottom="42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DF" w:rsidRDefault="00315EDF" w:rsidP="0092184B">
      <w:pPr>
        <w:spacing w:after="0" w:line="240" w:lineRule="auto"/>
      </w:pPr>
      <w:r>
        <w:separator/>
      </w:r>
    </w:p>
  </w:endnote>
  <w:endnote w:type="continuationSeparator" w:id="0">
    <w:p w:rsidR="00315EDF" w:rsidRDefault="00315EDF" w:rsidP="0092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DF" w:rsidRDefault="00315EDF" w:rsidP="0092184B">
      <w:pPr>
        <w:spacing w:after="0" w:line="240" w:lineRule="auto"/>
      </w:pPr>
      <w:r>
        <w:separator/>
      </w:r>
    </w:p>
  </w:footnote>
  <w:footnote w:type="continuationSeparator" w:id="0">
    <w:p w:rsidR="00315EDF" w:rsidRDefault="00315EDF" w:rsidP="0092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58" w:rsidRDefault="008463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23045"/>
    <w:multiLevelType w:val="hybridMultilevel"/>
    <w:tmpl w:val="CB6A4424"/>
    <w:lvl w:ilvl="0" w:tplc="7A0A7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6BEF"/>
    <w:rsid w:val="000057CB"/>
    <w:rsid w:val="00042A47"/>
    <w:rsid w:val="00044F81"/>
    <w:rsid w:val="000514FD"/>
    <w:rsid w:val="000A4BE8"/>
    <w:rsid w:val="000B54A9"/>
    <w:rsid w:val="00105ED9"/>
    <w:rsid w:val="0011420E"/>
    <w:rsid w:val="001318D1"/>
    <w:rsid w:val="00186D6A"/>
    <w:rsid w:val="00195189"/>
    <w:rsid w:val="00196515"/>
    <w:rsid w:val="0019685F"/>
    <w:rsid w:val="002307D7"/>
    <w:rsid w:val="00283191"/>
    <w:rsid w:val="002A48E1"/>
    <w:rsid w:val="002B2171"/>
    <w:rsid w:val="002C278D"/>
    <w:rsid w:val="002C70B6"/>
    <w:rsid w:val="002D4A68"/>
    <w:rsid w:val="002D5568"/>
    <w:rsid w:val="002F3BE4"/>
    <w:rsid w:val="003006C7"/>
    <w:rsid w:val="00305157"/>
    <w:rsid w:val="003112C6"/>
    <w:rsid w:val="00315EDF"/>
    <w:rsid w:val="003259A8"/>
    <w:rsid w:val="0036702A"/>
    <w:rsid w:val="003B4DFA"/>
    <w:rsid w:val="003C4BB2"/>
    <w:rsid w:val="003E0BF2"/>
    <w:rsid w:val="003E4703"/>
    <w:rsid w:val="003E7781"/>
    <w:rsid w:val="004125AD"/>
    <w:rsid w:val="00413033"/>
    <w:rsid w:val="004B5551"/>
    <w:rsid w:val="004C671E"/>
    <w:rsid w:val="004E3BE0"/>
    <w:rsid w:val="004F2264"/>
    <w:rsid w:val="005019DF"/>
    <w:rsid w:val="005203F6"/>
    <w:rsid w:val="00523957"/>
    <w:rsid w:val="005627E2"/>
    <w:rsid w:val="00577C6F"/>
    <w:rsid w:val="005A0229"/>
    <w:rsid w:val="005C0D0C"/>
    <w:rsid w:val="005C3DBD"/>
    <w:rsid w:val="005D7322"/>
    <w:rsid w:val="005F289C"/>
    <w:rsid w:val="0063678C"/>
    <w:rsid w:val="00655672"/>
    <w:rsid w:val="00671AA9"/>
    <w:rsid w:val="00677DD5"/>
    <w:rsid w:val="006A7055"/>
    <w:rsid w:val="007115D4"/>
    <w:rsid w:val="00715DCE"/>
    <w:rsid w:val="007744B6"/>
    <w:rsid w:val="007B1B62"/>
    <w:rsid w:val="007C6AB0"/>
    <w:rsid w:val="008139C3"/>
    <w:rsid w:val="00826104"/>
    <w:rsid w:val="00846358"/>
    <w:rsid w:val="00850BFB"/>
    <w:rsid w:val="00877FC6"/>
    <w:rsid w:val="00890E8B"/>
    <w:rsid w:val="008C4323"/>
    <w:rsid w:val="008C5F0E"/>
    <w:rsid w:val="008D02DB"/>
    <w:rsid w:val="00901610"/>
    <w:rsid w:val="0092184B"/>
    <w:rsid w:val="0092424D"/>
    <w:rsid w:val="009331E3"/>
    <w:rsid w:val="00941C67"/>
    <w:rsid w:val="009B0A58"/>
    <w:rsid w:val="009F0ADD"/>
    <w:rsid w:val="009F225D"/>
    <w:rsid w:val="00A047A0"/>
    <w:rsid w:val="00A327D5"/>
    <w:rsid w:val="00A35A62"/>
    <w:rsid w:val="00AD1BC8"/>
    <w:rsid w:val="00AD375E"/>
    <w:rsid w:val="00B05860"/>
    <w:rsid w:val="00B06958"/>
    <w:rsid w:val="00B21AEF"/>
    <w:rsid w:val="00B31F5A"/>
    <w:rsid w:val="00B34A6A"/>
    <w:rsid w:val="00B43E40"/>
    <w:rsid w:val="00B45B93"/>
    <w:rsid w:val="00B55A8B"/>
    <w:rsid w:val="00B65391"/>
    <w:rsid w:val="00B90BDB"/>
    <w:rsid w:val="00BA2821"/>
    <w:rsid w:val="00BA7EDC"/>
    <w:rsid w:val="00BC13B3"/>
    <w:rsid w:val="00BD2DBD"/>
    <w:rsid w:val="00BD5C2E"/>
    <w:rsid w:val="00BF627B"/>
    <w:rsid w:val="00BF6766"/>
    <w:rsid w:val="00C530F7"/>
    <w:rsid w:val="00C54010"/>
    <w:rsid w:val="00C6637B"/>
    <w:rsid w:val="00C80CE2"/>
    <w:rsid w:val="00C9435D"/>
    <w:rsid w:val="00CF00B1"/>
    <w:rsid w:val="00CF0D7F"/>
    <w:rsid w:val="00CF2925"/>
    <w:rsid w:val="00CF650E"/>
    <w:rsid w:val="00D62C73"/>
    <w:rsid w:val="00D76BEF"/>
    <w:rsid w:val="00D95DE8"/>
    <w:rsid w:val="00DA7A6D"/>
    <w:rsid w:val="00DC1839"/>
    <w:rsid w:val="00DC244C"/>
    <w:rsid w:val="00DD05E6"/>
    <w:rsid w:val="00DD5E6E"/>
    <w:rsid w:val="00E11BAF"/>
    <w:rsid w:val="00E11BE1"/>
    <w:rsid w:val="00E2395A"/>
    <w:rsid w:val="00E8450D"/>
    <w:rsid w:val="00E91127"/>
    <w:rsid w:val="00E96DE7"/>
    <w:rsid w:val="00EA5011"/>
    <w:rsid w:val="00EB0749"/>
    <w:rsid w:val="00EB3CE9"/>
    <w:rsid w:val="00EE72C0"/>
    <w:rsid w:val="00F2536D"/>
    <w:rsid w:val="00F45FE9"/>
    <w:rsid w:val="00F55698"/>
    <w:rsid w:val="00F70B38"/>
    <w:rsid w:val="00F72C96"/>
    <w:rsid w:val="00F8374C"/>
    <w:rsid w:val="00F83CAA"/>
    <w:rsid w:val="00F85516"/>
    <w:rsid w:val="00FC54E3"/>
    <w:rsid w:val="00FD385A"/>
    <w:rsid w:val="00FD5D42"/>
    <w:rsid w:val="00FE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61951-A377-4151-AD1B-78DDD7F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569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F5569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55698"/>
    <w:rPr>
      <w:rFonts w:ascii="Tahoma" w:eastAsia="Calibri" w:hAnsi="Tahoma" w:cs="Tahoma"/>
      <w:sz w:val="16"/>
      <w:szCs w:val="16"/>
    </w:rPr>
  </w:style>
  <w:style w:type="paragraph" w:styleId="a5">
    <w:name w:val="header"/>
    <w:basedOn w:val="a"/>
    <w:link w:val="a6"/>
    <w:uiPriority w:val="99"/>
    <w:unhideWhenUsed/>
    <w:rsid w:val="0092184B"/>
    <w:pPr>
      <w:tabs>
        <w:tab w:val="center" w:pos="4677"/>
        <w:tab w:val="right" w:pos="9355"/>
      </w:tabs>
      <w:spacing w:after="0" w:line="240" w:lineRule="auto"/>
    </w:pPr>
  </w:style>
  <w:style w:type="character" w:customStyle="1" w:styleId="a6">
    <w:name w:val="Верхний колонтитул Знак"/>
    <w:link w:val="a5"/>
    <w:uiPriority w:val="99"/>
    <w:rsid w:val="0092184B"/>
    <w:rPr>
      <w:rFonts w:ascii="Calibri" w:eastAsia="Calibri" w:hAnsi="Calibri" w:cs="Times New Roman"/>
    </w:rPr>
  </w:style>
  <w:style w:type="paragraph" w:styleId="a7">
    <w:name w:val="footer"/>
    <w:basedOn w:val="a"/>
    <w:link w:val="a8"/>
    <w:uiPriority w:val="99"/>
    <w:unhideWhenUsed/>
    <w:rsid w:val="0092184B"/>
    <w:pPr>
      <w:tabs>
        <w:tab w:val="center" w:pos="4677"/>
        <w:tab w:val="right" w:pos="9355"/>
      </w:tabs>
      <w:spacing w:after="0" w:line="240" w:lineRule="auto"/>
    </w:pPr>
  </w:style>
  <w:style w:type="character" w:customStyle="1" w:styleId="a8">
    <w:name w:val="Нижний колонтитул Знак"/>
    <w:link w:val="a7"/>
    <w:uiPriority w:val="99"/>
    <w:rsid w:val="0092184B"/>
    <w:rPr>
      <w:rFonts w:ascii="Calibri" w:eastAsia="Calibri" w:hAnsi="Calibri" w:cs="Times New Roman"/>
    </w:rPr>
  </w:style>
  <w:style w:type="table" w:styleId="a9">
    <w:name w:val="Table Grid"/>
    <w:basedOn w:val="a1"/>
    <w:uiPriority w:val="59"/>
    <w:rsid w:val="0018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D1BC8"/>
    <w:rPr>
      <w:sz w:val="22"/>
      <w:szCs w:val="22"/>
      <w:lang w:eastAsia="en-US"/>
    </w:rPr>
  </w:style>
  <w:style w:type="paragraph" w:customStyle="1" w:styleId="ConsPlusNormal">
    <w:name w:val="ConsPlusNormal"/>
    <w:rsid w:val="002D5568"/>
    <w:pPr>
      <w:widowControl w:val="0"/>
      <w:autoSpaceDE w:val="0"/>
      <w:autoSpaceDN w:val="0"/>
    </w:pPr>
    <w:rPr>
      <w:rFonts w:eastAsia="Times New Roman" w:cs="Calibri"/>
      <w:sz w:val="22"/>
    </w:rPr>
  </w:style>
  <w:style w:type="paragraph" w:customStyle="1" w:styleId="ConsPlusNonformat">
    <w:name w:val="ConsPlusNonformat"/>
    <w:rsid w:val="008139C3"/>
    <w:pPr>
      <w:widowControl w:val="0"/>
      <w:autoSpaceDE w:val="0"/>
      <w:autoSpaceDN w:val="0"/>
    </w:pPr>
    <w:rPr>
      <w:rFonts w:ascii="Courier New" w:eastAsia="Times New Roman" w:hAnsi="Courier New" w:cs="Courier New"/>
    </w:rPr>
  </w:style>
  <w:style w:type="character" w:styleId="ab">
    <w:name w:val="Hyperlink"/>
    <w:uiPriority w:val="99"/>
    <w:unhideWhenUsed/>
    <w:rsid w:val="00813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43;&#1072;&#1079;&#1077;&#1090;&#1072;\&#1040;&#1059;\&#1060;&#1061;&#1044;\&#1055;&#1083;&#1072;&#1085;&#1099;%20&#1060;&#1061;&#1044;%20&#1055;&#1088;&#1080;&#1084;&#1079;&#1086;&#1088;&#1080;\&#1055;&#1083;&#1072;&#1085;%20&#1060;&#1061;&#1044;%20&#1085;&#1072;%202020%20&#1075;&#1086;&#1076;.%20docx.docx" TargetMode="External"/><Relationship Id="rId13" Type="http://schemas.openxmlformats.org/officeDocument/2006/relationships/hyperlink" Target="consultantplus://offline/ref=78BF9A7C1E0FA296D443D693C57A2FBA299DCBCFBF19B2280606EB33AC81F28C84FA5AA32FB3D14DF4652402D1y2d2A" TargetMode="External"/><Relationship Id="rId18" Type="http://schemas.openxmlformats.org/officeDocument/2006/relationships/hyperlink" Target="consultantplus://offline/ref=78BF9A7C1E0FA296D443D693C57A2FBA299CCFCBB315B2280606EB33AC81F28C84FA5AA32FB3D14DF4652402D1y2d2A" TargetMode="External"/><Relationship Id="rId26" Type="http://schemas.openxmlformats.org/officeDocument/2006/relationships/hyperlink" Target="consultantplus://offline/ref=78BF9A7C1E0FA296D443D693C57A2FBA299DCBCFBF19B2280606EB33AC81F28C84FA5AA32FB3D14DF4652402D1y2d2A" TargetMode="External"/><Relationship Id="rId3" Type="http://schemas.openxmlformats.org/officeDocument/2006/relationships/styles" Target="styles.xml"/><Relationship Id="rId21" Type="http://schemas.openxmlformats.org/officeDocument/2006/relationships/hyperlink" Target="consultantplus://offline/ref=78BF9A7C1E0FA296D443D693C57A2FBA299CC9CBB310B2280606EB33AC81F28C96FA02AD2FB0C947A22A6257DD2A4DB938DCE9C361E5yAd0A" TargetMode="External"/><Relationship Id="rId34" Type="http://schemas.openxmlformats.org/officeDocument/2006/relationships/hyperlink" Target="consultantplus://offline/ref=78BF9A7C1E0FA296D443D693C57A2FBA299DCBCFBF19B2280606EB33AC81F28C84FA5AA32FB3D14DF4652402D1y2d2A" TargetMode="External"/><Relationship Id="rId7" Type="http://schemas.openxmlformats.org/officeDocument/2006/relationships/endnotes" Target="endnotes.xml"/><Relationship Id="rId12" Type="http://schemas.openxmlformats.org/officeDocument/2006/relationships/hyperlink" Target="consultantplus://offline/ref=78BF9A7C1E0FA296D443D693C57A2FBA299CCFCBB315B2280606EB33AC81F28C84FA5AA32FB3D14DF4652402D1y2d2A" TargetMode="External"/><Relationship Id="rId17" Type="http://schemas.openxmlformats.org/officeDocument/2006/relationships/hyperlink" Target="consultantplus://offline/ref=78BF9A7C1E0FA296D443D693C57A2FBA299DCBCFBF19B2280606EB33AC81F28C84FA5AA32FB3D14DF4652402D1y2d2A" TargetMode="External"/><Relationship Id="rId25" Type="http://schemas.openxmlformats.org/officeDocument/2006/relationships/hyperlink" Target="consultantplus://offline/ref=78BF9A7C1E0FA296D443D693C57A2FBA299CCFCBB315B2280606EB33AC81F28C84FA5AA32FB3D14DF4652402D1y2d2A" TargetMode="External"/><Relationship Id="rId33" Type="http://schemas.openxmlformats.org/officeDocument/2006/relationships/hyperlink" Target="consultantplus://offline/ref=78BF9A7C1E0FA296D443D693C57A2FBA299CCFCBB315B2280606EB33AC81F28C84FA5AA32FB3D14DF4652402D1y2d2A" TargetMode="External"/><Relationship Id="rId2" Type="http://schemas.openxmlformats.org/officeDocument/2006/relationships/numbering" Target="numbering.xml"/><Relationship Id="rId16" Type="http://schemas.openxmlformats.org/officeDocument/2006/relationships/hyperlink" Target="consultantplus://offline/ref=78BF9A7C1E0FA296D443D693C57A2FBA299CCFCBB315B2280606EB33AC81F28C84FA5AA32FB3D14DF4652402D1y2d2A" TargetMode="External"/><Relationship Id="rId20" Type="http://schemas.openxmlformats.org/officeDocument/2006/relationships/hyperlink" Target="consultantplus://offline/ref=78BF9A7C1E0FA296D443D693C57A2FBA299CCFCBB315B2280606EB33AC81F28C84FA5AA32FB3D14DF4652402D1y2d2A" TargetMode="External"/><Relationship Id="rId29" Type="http://schemas.openxmlformats.org/officeDocument/2006/relationships/hyperlink" Target="consultantplus://offline/ref=78BF9A7C1E0FA296D443D693C57A2FBA299CCFCBB315B2280606EB33AC81F28C84FA5AA32FB3D14DF4652402D1y2d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9A7C1E0FA296D443D693C57A2FBA299DCBCFBF19B2280606EB33AC81F28C84FA5AA32FB3D14DF4652402D1y2d2A" TargetMode="External"/><Relationship Id="rId24" Type="http://schemas.openxmlformats.org/officeDocument/2006/relationships/hyperlink" Target="consultantplus://offline/ref=78BF9A7C1E0FA296D443D693C57A2FBA299DCBCFBF19B2280606EB33AC81F28C84FA5AA32FB3D14DF4652402D1y2d2A" TargetMode="External"/><Relationship Id="rId32" Type="http://schemas.openxmlformats.org/officeDocument/2006/relationships/hyperlink" Target="consultantplus://offline/ref=78BF9A7C1E0FA296D443D693C57A2FBA299DCBCFBF19B2280606EB33AC81F28C84FA5AA32FB3D14DF4652402D1y2d2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BF9A7C1E0FA296D443D693C57A2FBA299DCBCFBF19B2280606EB33AC81F28C84FA5AA32FB3D14DF4652402D1y2d2A" TargetMode="External"/><Relationship Id="rId23" Type="http://schemas.openxmlformats.org/officeDocument/2006/relationships/hyperlink" Target="consultantplus://offline/ref=78BF9A7C1E0FA296D443D693C57A2FBA299CCFCBB315B2280606EB33AC81F28C84FA5AA32FB3D14DF4652402D1y2d2A" TargetMode="External"/><Relationship Id="rId28" Type="http://schemas.openxmlformats.org/officeDocument/2006/relationships/hyperlink" Target="consultantplus://offline/ref=78BF9A7C1E0FA296D443D693C57A2FBA299DCBCFBF19B2280606EB33AC81F28C84FA5AA32FB3D14DF4652402D1y2d2A" TargetMode="External"/><Relationship Id="rId36" Type="http://schemas.openxmlformats.org/officeDocument/2006/relationships/fontTable" Target="fontTable.xml"/><Relationship Id="rId10" Type="http://schemas.openxmlformats.org/officeDocument/2006/relationships/hyperlink" Target="consultantplus://offline/ref=78BF9A7C1E0FA296D443D693C57A2FBA299DC6C5BE14B2280606EB33AC81F28C96FA02AF2EB4CF4DF7707253947E47A63EC0F6C37FE6A93Ay0d3A" TargetMode="External"/><Relationship Id="rId19" Type="http://schemas.openxmlformats.org/officeDocument/2006/relationships/hyperlink" Target="consultantplus://offline/ref=78BF9A7C1E0FA296D443D693C57A2FBA299DCBCFBF19B2280606EB33AC81F28C84FA5AA32FB3D14DF4652402D1y2d2A" TargetMode="External"/><Relationship Id="rId31" Type="http://schemas.openxmlformats.org/officeDocument/2006/relationships/hyperlink" Target="consultantplus://offline/ref=78BF9A7C1E0FA296D443D693C57A2FBA299CCFCBB315B2280606EB33AC81F28C84FA5AA32FB3D14DF4652402D1y2d2A" TargetMode="External"/><Relationship Id="rId4" Type="http://schemas.openxmlformats.org/officeDocument/2006/relationships/settings" Target="settings.xml"/><Relationship Id="rId9" Type="http://schemas.openxmlformats.org/officeDocument/2006/relationships/hyperlink" Target="consultantplus://offline/ref=78BF9A7C1E0FA296D443D693C57A2FBA299FCBCABE19B2280606EB33AC81F28C96FA02AF2EB5C64DF0707253947E47A63EC0F6C37FE6A93Ay0d3A" TargetMode="External"/><Relationship Id="rId14" Type="http://schemas.openxmlformats.org/officeDocument/2006/relationships/hyperlink" Target="consultantplus://offline/ref=78BF9A7C1E0FA296D443D693C57A2FBA299CCFCBB315B2280606EB33AC81F28C84FA5AA32FB3D14DF4652402D1y2d2A" TargetMode="External"/><Relationship Id="rId22" Type="http://schemas.openxmlformats.org/officeDocument/2006/relationships/hyperlink" Target="consultantplus://offline/ref=78BF9A7C1E0FA296D443D693C57A2FBA299DCBCFBF19B2280606EB33AC81F28C84FA5AA32FB3D14DF4652402D1y2d2A" TargetMode="External"/><Relationship Id="rId27" Type="http://schemas.openxmlformats.org/officeDocument/2006/relationships/hyperlink" Target="consultantplus://offline/ref=78BF9A7C1E0FA296D443D693C57A2FBA299CCFCBB315B2280606EB33AC81F28C84FA5AA32FB3D14DF4652402D1y2d2A" TargetMode="External"/><Relationship Id="rId30" Type="http://schemas.openxmlformats.org/officeDocument/2006/relationships/hyperlink" Target="consultantplus://offline/ref=78BF9A7C1E0FA296D443D693C57A2FBA299DCBCFBF19B2280606EB33AC81F28C84FA5AA32FB3D14DF4652402D1y2d2A"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B51C-75E5-4A7E-A917-00EAE64A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21013</CharactersWithSpaces>
  <SharedDoc>false</SharedDoc>
  <HLinks>
    <vt:vector size="552" baseType="variant">
      <vt:variant>
        <vt:i4>65600</vt:i4>
      </vt:variant>
      <vt:variant>
        <vt:i4>273</vt:i4>
      </vt:variant>
      <vt:variant>
        <vt:i4>0</vt:i4>
      </vt:variant>
      <vt:variant>
        <vt:i4>5</vt:i4>
      </vt:variant>
      <vt:variant>
        <vt:lpwstr/>
      </vt:variant>
      <vt:variant>
        <vt:lpwstr>P1003</vt:lpwstr>
      </vt:variant>
      <vt:variant>
        <vt:i4>64</vt:i4>
      </vt:variant>
      <vt:variant>
        <vt:i4>270</vt:i4>
      </vt:variant>
      <vt:variant>
        <vt:i4>0</vt:i4>
      </vt:variant>
      <vt:variant>
        <vt:i4>5</vt:i4>
      </vt:variant>
      <vt:variant>
        <vt:lpwstr/>
      </vt:variant>
      <vt:variant>
        <vt:lpwstr>P1011</vt:lpwstr>
      </vt:variant>
      <vt:variant>
        <vt:i4>65600</vt:i4>
      </vt:variant>
      <vt:variant>
        <vt:i4>267</vt:i4>
      </vt:variant>
      <vt:variant>
        <vt:i4>0</vt:i4>
      </vt:variant>
      <vt:variant>
        <vt:i4>5</vt:i4>
      </vt:variant>
      <vt:variant>
        <vt:lpwstr/>
      </vt:variant>
      <vt:variant>
        <vt:lpwstr>P1003</vt:lpwstr>
      </vt:variant>
      <vt:variant>
        <vt:i4>65607</vt:i4>
      </vt:variant>
      <vt:variant>
        <vt:i4>264</vt:i4>
      </vt:variant>
      <vt:variant>
        <vt:i4>0</vt:i4>
      </vt:variant>
      <vt:variant>
        <vt:i4>5</vt:i4>
      </vt:variant>
      <vt:variant>
        <vt:lpwstr/>
      </vt:variant>
      <vt:variant>
        <vt:lpwstr>P978</vt:lpwstr>
      </vt:variant>
      <vt:variant>
        <vt:i4>655429</vt:i4>
      </vt:variant>
      <vt:variant>
        <vt:i4>261</vt:i4>
      </vt:variant>
      <vt:variant>
        <vt:i4>0</vt:i4>
      </vt:variant>
      <vt:variant>
        <vt:i4>5</vt:i4>
      </vt:variant>
      <vt:variant>
        <vt:lpwstr/>
      </vt:variant>
      <vt:variant>
        <vt:lpwstr>P953</vt:lpwstr>
      </vt:variant>
      <vt:variant>
        <vt:i4>458816</vt:i4>
      </vt:variant>
      <vt:variant>
        <vt:i4>258</vt:i4>
      </vt:variant>
      <vt:variant>
        <vt:i4>0</vt:i4>
      </vt:variant>
      <vt:variant>
        <vt:i4>5</vt:i4>
      </vt:variant>
      <vt:variant>
        <vt:lpwstr/>
      </vt:variant>
      <vt:variant>
        <vt:lpwstr>P1061</vt:lpwstr>
      </vt:variant>
      <vt:variant>
        <vt:i4>5636100</vt:i4>
      </vt:variant>
      <vt:variant>
        <vt:i4>255</vt:i4>
      </vt:variant>
      <vt:variant>
        <vt:i4>0</vt:i4>
      </vt:variant>
      <vt:variant>
        <vt:i4>5</vt:i4>
      </vt:variant>
      <vt:variant>
        <vt:lpwstr>consultantplus://offline/ref=78BF9A7C1E0FA296D443D693C57A2FBA299DCBCFBF19B2280606EB33AC81F28C84FA5AA32FB3D14DF4652402D1y2d2A</vt:lpwstr>
      </vt:variant>
      <vt:variant>
        <vt:lpwstr/>
      </vt:variant>
      <vt:variant>
        <vt:i4>5636186</vt:i4>
      </vt:variant>
      <vt:variant>
        <vt:i4>252</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249</vt:i4>
      </vt:variant>
      <vt:variant>
        <vt:i4>0</vt:i4>
      </vt:variant>
      <vt:variant>
        <vt:i4>5</vt:i4>
      </vt:variant>
      <vt:variant>
        <vt:lpwstr>consultantplus://offline/ref=78BF9A7C1E0FA296D443D693C57A2FBA299DCBCFBF19B2280606EB33AC81F28C84FA5AA32FB3D14DF4652402D1y2d2A</vt:lpwstr>
      </vt:variant>
      <vt:variant>
        <vt:lpwstr/>
      </vt:variant>
      <vt:variant>
        <vt:i4>5636186</vt:i4>
      </vt:variant>
      <vt:variant>
        <vt:i4>246</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243</vt:i4>
      </vt:variant>
      <vt:variant>
        <vt:i4>0</vt:i4>
      </vt:variant>
      <vt:variant>
        <vt:i4>5</vt:i4>
      </vt:variant>
      <vt:variant>
        <vt:lpwstr>consultantplus://offline/ref=78BF9A7C1E0FA296D443D693C57A2FBA299DCBCFBF19B2280606EB33AC81F28C84FA5AA32FB3D14DF4652402D1y2d2A</vt:lpwstr>
      </vt:variant>
      <vt:variant>
        <vt:lpwstr/>
      </vt:variant>
      <vt:variant>
        <vt:i4>983113</vt:i4>
      </vt:variant>
      <vt:variant>
        <vt:i4>240</vt:i4>
      </vt:variant>
      <vt:variant>
        <vt:i4>0</vt:i4>
      </vt:variant>
      <vt:variant>
        <vt:i4>5</vt:i4>
      </vt:variant>
      <vt:variant>
        <vt:lpwstr/>
      </vt:variant>
      <vt:variant>
        <vt:lpwstr>P699</vt:lpwstr>
      </vt:variant>
      <vt:variant>
        <vt:i4>852036</vt:i4>
      </vt:variant>
      <vt:variant>
        <vt:i4>237</vt:i4>
      </vt:variant>
      <vt:variant>
        <vt:i4>0</vt:i4>
      </vt:variant>
      <vt:variant>
        <vt:i4>5</vt:i4>
      </vt:variant>
      <vt:variant>
        <vt:lpwstr/>
      </vt:variant>
      <vt:variant>
        <vt:lpwstr>P944</vt:lpwstr>
      </vt:variant>
      <vt:variant>
        <vt:i4>983107</vt:i4>
      </vt:variant>
      <vt:variant>
        <vt:i4>234</vt:i4>
      </vt:variant>
      <vt:variant>
        <vt:i4>0</vt:i4>
      </vt:variant>
      <vt:variant>
        <vt:i4>5</vt:i4>
      </vt:variant>
      <vt:variant>
        <vt:lpwstr/>
      </vt:variant>
      <vt:variant>
        <vt:lpwstr>P936</vt:lpwstr>
      </vt:variant>
      <vt:variant>
        <vt:i4>65602</vt:i4>
      </vt:variant>
      <vt:variant>
        <vt:i4>231</vt:i4>
      </vt:variant>
      <vt:variant>
        <vt:i4>0</vt:i4>
      </vt:variant>
      <vt:variant>
        <vt:i4>5</vt:i4>
      </vt:variant>
      <vt:variant>
        <vt:lpwstr/>
      </vt:variant>
      <vt:variant>
        <vt:lpwstr>P928</vt:lpwstr>
      </vt:variant>
      <vt:variant>
        <vt:i4>589890</vt:i4>
      </vt:variant>
      <vt:variant>
        <vt:i4>228</vt:i4>
      </vt:variant>
      <vt:variant>
        <vt:i4>0</vt:i4>
      </vt:variant>
      <vt:variant>
        <vt:i4>5</vt:i4>
      </vt:variant>
      <vt:variant>
        <vt:lpwstr/>
      </vt:variant>
      <vt:variant>
        <vt:lpwstr>P920</vt:lpwstr>
      </vt:variant>
      <vt:variant>
        <vt:i4>524353</vt:i4>
      </vt:variant>
      <vt:variant>
        <vt:i4>225</vt:i4>
      </vt:variant>
      <vt:variant>
        <vt:i4>0</vt:i4>
      </vt:variant>
      <vt:variant>
        <vt:i4>5</vt:i4>
      </vt:variant>
      <vt:variant>
        <vt:lpwstr/>
      </vt:variant>
      <vt:variant>
        <vt:lpwstr>P911</vt:lpwstr>
      </vt:variant>
      <vt:variant>
        <vt:i4>983113</vt:i4>
      </vt:variant>
      <vt:variant>
        <vt:i4>222</vt:i4>
      </vt:variant>
      <vt:variant>
        <vt:i4>0</vt:i4>
      </vt:variant>
      <vt:variant>
        <vt:i4>5</vt:i4>
      </vt:variant>
      <vt:variant>
        <vt:lpwstr/>
      </vt:variant>
      <vt:variant>
        <vt:lpwstr>P699</vt:lpwstr>
      </vt:variant>
      <vt:variant>
        <vt:i4>65608</vt:i4>
      </vt:variant>
      <vt:variant>
        <vt:i4>219</vt:i4>
      </vt:variant>
      <vt:variant>
        <vt:i4>0</vt:i4>
      </vt:variant>
      <vt:variant>
        <vt:i4>5</vt:i4>
      </vt:variant>
      <vt:variant>
        <vt:lpwstr/>
      </vt:variant>
      <vt:variant>
        <vt:lpwstr>P889</vt:lpwstr>
      </vt:variant>
      <vt:variant>
        <vt:i4>5636186</vt:i4>
      </vt:variant>
      <vt:variant>
        <vt:i4>216</vt:i4>
      </vt:variant>
      <vt:variant>
        <vt:i4>0</vt:i4>
      </vt:variant>
      <vt:variant>
        <vt:i4>5</vt:i4>
      </vt:variant>
      <vt:variant>
        <vt:lpwstr>consultantplus://offline/ref=78BF9A7C1E0FA296D443D693C57A2FBA299CCFCBB315B2280606EB33AC81F28C84FA5AA32FB3D14DF4652402D1y2d2A</vt:lpwstr>
      </vt:variant>
      <vt:variant>
        <vt:lpwstr/>
      </vt:variant>
      <vt:variant>
        <vt:i4>196673</vt:i4>
      </vt:variant>
      <vt:variant>
        <vt:i4>213</vt:i4>
      </vt:variant>
      <vt:variant>
        <vt:i4>0</vt:i4>
      </vt:variant>
      <vt:variant>
        <vt:i4>5</vt:i4>
      </vt:variant>
      <vt:variant>
        <vt:lpwstr/>
      </vt:variant>
      <vt:variant>
        <vt:lpwstr>P1122</vt:lpwstr>
      </vt:variant>
      <vt:variant>
        <vt:i4>5636100</vt:i4>
      </vt:variant>
      <vt:variant>
        <vt:i4>210</vt:i4>
      </vt:variant>
      <vt:variant>
        <vt:i4>0</vt:i4>
      </vt:variant>
      <vt:variant>
        <vt:i4>5</vt:i4>
      </vt:variant>
      <vt:variant>
        <vt:lpwstr>consultantplus://offline/ref=78BF9A7C1E0FA296D443D693C57A2FBA299DCBCFBF19B2280606EB33AC81F28C84FA5AA32FB3D14DF4652402D1y2d2A</vt:lpwstr>
      </vt:variant>
      <vt:variant>
        <vt:lpwstr/>
      </vt:variant>
      <vt:variant>
        <vt:i4>5636186</vt:i4>
      </vt:variant>
      <vt:variant>
        <vt:i4>207</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204</vt:i4>
      </vt:variant>
      <vt:variant>
        <vt:i4>0</vt:i4>
      </vt:variant>
      <vt:variant>
        <vt:i4>5</vt:i4>
      </vt:variant>
      <vt:variant>
        <vt:lpwstr>consultantplus://offline/ref=78BF9A7C1E0FA296D443D693C57A2FBA299DCBCFBF19B2280606EB33AC81F28C84FA5AA32FB3D14DF4652402D1y2d2A</vt:lpwstr>
      </vt:variant>
      <vt:variant>
        <vt:lpwstr/>
      </vt:variant>
      <vt:variant>
        <vt:i4>196673</vt:i4>
      </vt:variant>
      <vt:variant>
        <vt:i4>201</vt:i4>
      </vt:variant>
      <vt:variant>
        <vt:i4>0</vt:i4>
      </vt:variant>
      <vt:variant>
        <vt:i4>5</vt:i4>
      </vt:variant>
      <vt:variant>
        <vt:lpwstr/>
      </vt:variant>
      <vt:variant>
        <vt:lpwstr>P1120</vt:lpwstr>
      </vt:variant>
      <vt:variant>
        <vt:i4>5636186</vt:i4>
      </vt:variant>
      <vt:variant>
        <vt:i4>198</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195</vt:i4>
      </vt:variant>
      <vt:variant>
        <vt:i4>0</vt:i4>
      </vt:variant>
      <vt:variant>
        <vt:i4>5</vt:i4>
      </vt:variant>
      <vt:variant>
        <vt:lpwstr>consultantplus://offline/ref=78BF9A7C1E0FA296D443D693C57A2FBA299DCBCFBF19B2280606EB33AC81F28C84FA5AA32FB3D14DF4652402D1y2d2A</vt:lpwstr>
      </vt:variant>
      <vt:variant>
        <vt:lpwstr/>
      </vt:variant>
      <vt:variant>
        <vt:i4>196673</vt:i4>
      </vt:variant>
      <vt:variant>
        <vt:i4>192</vt:i4>
      </vt:variant>
      <vt:variant>
        <vt:i4>0</vt:i4>
      </vt:variant>
      <vt:variant>
        <vt:i4>5</vt:i4>
      </vt:variant>
      <vt:variant>
        <vt:lpwstr/>
      </vt:variant>
      <vt:variant>
        <vt:lpwstr>P1121</vt:lpwstr>
      </vt:variant>
      <vt:variant>
        <vt:i4>196673</vt:i4>
      </vt:variant>
      <vt:variant>
        <vt:i4>189</vt:i4>
      </vt:variant>
      <vt:variant>
        <vt:i4>0</vt:i4>
      </vt:variant>
      <vt:variant>
        <vt:i4>5</vt:i4>
      </vt:variant>
      <vt:variant>
        <vt:lpwstr/>
      </vt:variant>
      <vt:variant>
        <vt:lpwstr>P1120</vt:lpwstr>
      </vt:variant>
      <vt:variant>
        <vt:i4>5636186</vt:i4>
      </vt:variant>
      <vt:variant>
        <vt:i4>186</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183</vt:i4>
      </vt:variant>
      <vt:variant>
        <vt:i4>0</vt:i4>
      </vt:variant>
      <vt:variant>
        <vt:i4>5</vt:i4>
      </vt:variant>
      <vt:variant>
        <vt:lpwstr>consultantplus://offline/ref=78BF9A7C1E0FA296D443D693C57A2FBA299DCBCFBF19B2280606EB33AC81F28C84FA5AA32FB3D14DF4652402D1y2d2A</vt:lpwstr>
      </vt:variant>
      <vt:variant>
        <vt:lpwstr/>
      </vt:variant>
      <vt:variant>
        <vt:i4>3211362</vt:i4>
      </vt:variant>
      <vt:variant>
        <vt:i4>180</vt:i4>
      </vt:variant>
      <vt:variant>
        <vt:i4>0</vt:i4>
      </vt:variant>
      <vt:variant>
        <vt:i4>5</vt:i4>
      </vt:variant>
      <vt:variant>
        <vt:lpwstr>consultantplus://offline/ref=78BF9A7C1E0FA296D443D693C57A2FBA299CC9CBB310B2280606EB33AC81F28C96FA02AD2FB0C947A22A6257DD2A4DB938DCE9C361E5yAd0A</vt:lpwstr>
      </vt:variant>
      <vt:variant>
        <vt:lpwstr/>
      </vt:variant>
      <vt:variant>
        <vt:i4>196673</vt:i4>
      </vt:variant>
      <vt:variant>
        <vt:i4>177</vt:i4>
      </vt:variant>
      <vt:variant>
        <vt:i4>0</vt:i4>
      </vt:variant>
      <vt:variant>
        <vt:i4>5</vt:i4>
      </vt:variant>
      <vt:variant>
        <vt:lpwstr/>
      </vt:variant>
      <vt:variant>
        <vt:lpwstr>P1120</vt:lpwstr>
      </vt:variant>
      <vt:variant>
        <vt:i4>5636186</vt:i4>
      </vt:variant>
      <vt:variant>
        <vt:i4>174</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171</vt:i4>
      </vt:variant>
      <vt:variant>
        <vt:i4>0</vt:i4>
      </vt:variant>
      <vt:variant>
        <vt:i4>5</vt:i4>
      </vt:variant>
      <vt:variant>
        <vt:lpwstr>consultantplus://offline/ref=78BF9A7C1E0FA296D443D693C57A2FBA299DCBCFBF19B2280606EB33AC81F28C84FA5AA32FB3D14DF4652402D1y2d2A</vt:lpwstr>
      </vt:variant>
      <vt:variant>
        <vt:lpwstr/>
      </vt:variant>
      <vt:variant>
        <vt:i4>65</vt:i4>
      </vt:variant>
      <vt:variant>
        <vt:i4>168</vt:i4>
      </vt:variant>
      <vt:variant>
        <vt:i4>0</vt:i4>
      </vt:variant>
      <vt:variant>
        <vt:i4>5</vt:i4>
      </vt:variant>
      <vt:variant>
        <vt:lpwstr/>
      </vt:variant>
      <vt:variant>
        <vt:lpwstr>P1119</vt:lpwstr>
      </vt:variant>
      <vt:variant>
        <vt:i4>5636186</vt:i4>
      </vt:variant>
      <vt:variant>
        <vt:i4>165</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162</vt:i4>
      </vt:variant>
      <vt:variant>
        <vt:i4>0</vt:i4>
      </vt:variant>
      <vt:variant>
        <vt:i4>5</vt:i4>
      </vt:variant>
      <vt:variant>
        <vt:lpwstr>consultantplus://offline/ref=78BF9A7C1E0FA296D443D693C57A2FBA299DCBCFBF19B2280606EB33AC81F28C84FA5AA32FB3D14DF4652402D1y2d2A</vt:lpwstr>
      </vt:variant>
      <vt:variant>
        <vt:lpwstr/>
      </vt:variant>
      <vt:variant>
        <vt:i4>65</vt:i4>
      </vt:variant>
      <vt:variant>
        <vt:i4>159</vt:i4>
      </vt:variant>
      <vt:variant>
        <vt:i4>0</vt:i4>
      </vt:variant>
      <vt:variant>
        <vt:i4>5</vt:i4>
      </vt:variant>
      <vt:variant>
        <vt:lpwstr/>
      </vt:variant>
      <vt:variant>
        <vt:lpwstr>P1119</vt:lpwstr>
      </vt:variant>
      <vt:variant>
        <vt:i4>5636186</vt:i4>
      </vt:variant>
      <vt:variant>
        <vt:i4>156</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153</vt:i4>
      </vt:variant>
      <vt:variant>
        <vt:i4>0</vt:i4>
      </vt:variant>
      <vt:variant>
        <vt:i4>5</vt:i4>
      </vt:variant>
      <vt:variant>
        <vt:lpwstr>consultantplus://offline/ref=78BF9A7C1E0FA296D443D693C57A2FBA299DCBCFBF19B2280606EB33AC81F28C84FA5AA32FB3D14DF4652402D1y2d2A</vt:lpwstr>
      </vt:variant>
      <vt:variant>
        <vt:lpwstr/>
      </vt:variant>
      <vt:variant>
        <vt:i4>65</vt:i4>
      </vt:variant>
      <vt:variant>
        <vt:i4>150</vt:i4>
      </vt:variant>
      <vt:variant>
        <vt:i4>0</vt:i4>
      </vt:variant>
      <vt:variant>
        <vt:i4>5</vt:i4>
      </vt:variant>
      <vt:variant>
        <vt:lpwstr/>
      </vt:variant>
      <vt:variant>
        <vt:lpwstr>P1118</vt:lpwstr>
      </vt:variant>
      <vt:variant>
        <vt:i4>5636186</vt:i4>
      </vt:variant>
      <vt:variant>
        <vt:i4>147</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144</vt:i4>
      </vt:variant>
      <vt:variant>
        <vt:i4>0</vt:i4>
      </vt:variant>
      <vt:variant>
        <vt:i4>5</vt:i4>
      </vt:variant>
      <vt:variant>
        <vt:lpwstr>consultantplus://offline/ref=78BF9A7C1E0FA296D443D693C57A2FBA299DCBCFBF19B2280606EB33AC81F28C84FA5AA32FB3D14DF4652402D1y2d2A</vt:lpwstr>
      </vt:variant>
      <vt:variant>
        <vt:lpwstr/>
      </vt:variant>
      <vt:variant>
        <vt:i4>65</vt:i4>
      </vt:variant>
      <vt:variant>
        <vt:i4>141</vt:i4>
      </vt:variant>
      <vt:variant>
        <vt:i4>0</vt:i4>
      </vt:variant>
      <vt:variant>
        <vt:i4>5</vt:i4>
      </vt:variant>
      <vt:variant>
        <vt:lpwstr/>
      </vt:variant>
      <vt:variant>
        <vt:lpwstr>P1118</vt:lpwstr>
      </vt:variant>
      <vt:variant>
        <vt:i4>5636186</vt:i4>
      </vt:variant>
      <vt:variant>
        <vt:i4>138</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135</vt:i4>
      </vt:variant>
      <vt:variant>
        <vt:i4>0</vt:i4>
      </vt:variant>
      <vt:variant>
        <vt:i4>5</vt:i4>
      </vt:variant>
      <vt:variant>
        <vt:lpwstr>consultantplus://offline/ref=78BF9A7C1E0FA296D443D693C57A2FBA299DCBCFBF19B2280606EB33AC81F28C84FA5AA32FB3D14DF4652402D1y2d2A</vt:lpwstr>
      </vt:variant>
      <vt:variant>
        <vt:lpwstr/>
      </vt:variant>
      <vt:variant>
        <vt:i4>65</vt:i4>
      </vt:variant>
      <vt:variant>
        <vt:i4>132</vt:i4>
      </vt:variant>
      <vt:variant>
        <vt:i4>0</vt:i4>
      </vt:variant>
      <vt:variant>
        <vt:i4>5</vt:i4>
      </vt:variant>
      <vt:variant>
        <vt:lpwstr/>
      </vt:variant>
      <vt:variant>
        <vt:lpwstr>P1117</vt:lpwstr>
      </vt:variant>
      <vt:variant>
        <vt:i4>65</vt:i4>
      </vt:variant>
      <vt:variant>
        <vt:i4>129</vt:i4>
      </vt:variant>
      <vt:variant>
        <vt:i4>0</vt:i4>
      </vt:variant>
      <vt:variant>
        <vt:i4>5</vt:i4>
      </vt:variant>
      <vt:variant>
        <vt:lpwstr/>
      </vt:variant>
      <vt:variant>
        <vt:lpwstr>P1116</vt:lpwstr>
      </vt:variant>
      <vt:variant>
        <vt:i4>65608</vt:i4>
      </vt:variant>
      <vt:variant>
        <vt:i4>126</vt:i4>
      </vt:variant>
      <vt:variant>
        <vt:i4>0</vt:i4>
      </vt:variant>
      <vt:variant>
        <vt:i4>5</vt:i4>
      </vt:variant>
      <vt:variant>
        <vt:lpwstr/>
      </vt:variant>
      <vt:variant>
        <vt:lpwstr>P889</vt:lpwstr>
      </vt:variant>
      <vt:variant>
        <vt:i4>983113</vt:i4>
      </vt:variant>
      <vt:variant>
        <vt:i4>123</vt:i4>
      </vt:variant>
      <vt:variant>
        <vt:i4>0</vt:i4>
      </vt:variant>
      <vt:variant>
        <vt:i4>5</vt:i4>
      </vt:variant>
      <vt:variant>
        <vt:lpwstr/>
      </vt:variant>
      <vt:variant>
        <vt:lpwstr>P699</vt:lpwstr>
      </vt:variant>
      <vt:variant>
        <vt:i4>327750</vt:i4>
      </vt:variant>
      <vt:variant>
        <vt:i4>120</vt:i4>
      </vt:variant>
      <vt:variant>
        <vt:i4>0</vt:i4>
      </vt:variant>
      <vt:variant>
        <vt:i4>5</vt:i4>
      </vt:variant>
      <vt:variant>
        <vt:lpwstr/>
      </vt:variant>
      <vt:variant>
        <vt:lpwstr>P267</vt:lpwstr>
      </vt:variant>
      <vt:variant>
        <vt:i4>720965</vt:i4>
      </vt:variant>
      <vt:variant>
        <vt:i4>117</vt:i4>
      </vt:variant>
      <vt:variant>
        <vt:i4>0</vt:i4>
      </vt:variant>
      <vt:variant>
        <vt:i4>5</vt:i4>
      </vt:variant>
      <vt:variant>
        <vt:lpwstr/>
      </vt:variant>
      <vt:variant>
        <vt:lpwstr>P259</vt:lpwstr>
      </vt:variant>
      <vt:variant>
        <vt:i4>4063329</vt:i4>
      </vt:variant>
      <vt:variant>
        <vt:i4>114</vt:i4>
      </vt:variant>
      <vt:variant>
        <vt:i4>0</vt:i4>
      </vt:variant>
      <vt:variant>
        <vt:i4>5</vt:i4>
      </vt:variant>
      <vt:variant>
        <vt:lpwstr>consultantplus://offline/ref=78BF9A7C1E0FA296D443D693C57A2FBA299DC6C5BE14B2280606EB33AC81F28C96FA02AF2EB4CF4DF7707253947E47A63EC0F6C37FE6A93Ay0d3A</vt:lpwstr>
      </vt:variant>
      <vt:variant>
        <vt:lpwstr/>
      </vt:variant>
      <vt:variant>
        <vt:i4>65605</vt:i4>
      </vt:variant>
      <vt:variant>
        <vt:i4>111</vt:i4>
      </vt:variant>
      <vt:variant>
        <vt:i4>0</vt:i4>
      </vt:variant>
      <vt:variant>
        <vt:i4>5</vt:i4>
      </vt:variant>
      <vt:variant>
        <vt:lpwstr/>
      </vt:variant>
      <vt:variant>
        <vt:lpwstr>P253</vt:lpwstr>
      </vt:variant>
      <vt:variant>
        <vt:i4>983104</vt:i4>
      </vt:variant>
      <vt:variant>
        <vt:i4>108</vt:i4>
      </vt:variant>
      <vt:variant>
        <vt:i4>0</vt:i4>
      </vt:variant>
      <vt:variant>
        <vt:i4>5</vt:i4>
      </vt:variant>
      <vt:variant>
        <vt:lpwstr/>
      </vt:variant>
      <vt:variant>
        <vt:lpwstr>P807</vt:lpwstr>
      </vt:variant>
      <vt:variant>
        <vt:i4>917577</vt:i4>
      </vt:variant>
      <vt:variant>
        <vt:i4>105</vt:i4>
      </vt:variant>
      <vt:variant>
        <vt:i4>0</vt:i4>
      </vt:variant>
      <vt:variant>
        <vt:i4>5</vt:i4>
      </vt:variant>
      <vt:variant>
        <vt:lpwstr/>
      </vt:variant>
      <vt:variant>
        <vt:lpwstr>P799</vt:lpwstr>
      </vt:variant>
      <vt:variant>
        <vt:i4>196679</vt:i4>
      </vt:variant>
      <vt:variant>
        <vt:i4>102</vt:i4>
      </vt:variant>
      <vt:variant>
        <vt:i4>0</vt:i4>
      </vt:variant>
      <vt:variant>
        <vt:i4>5</vt:i4>
      </vt:variant>
      <vt:variant>
        <vt:lpwstr/>
      </vt:variant>
      <vt:variant>
        <vt:lpwstr>P774</vt:lpwstr>
      </vt:variant>
      <vt:variant>
        <vt:i4>65606</vt:i4>
      </vt:variant>
      <vt:variant>
        <vt:i4>99</vt:i4>
      </vt:variant>
      <vt:variant>
        <vt:i4>0</vt:i4>
      </vt:variant>
      <vt:variant>
        <vt:i4>5</vt:i4>
      </vt:variant>
      <vt:variant>
        <vt:lpwstr/>
      </vt:variant>
      <vt:variant>
        <vt:lpwstr>P766</vt:lpwstr>
      </vt:variant>
      <vt:variant>
        <vt:i4>327749</vt:i4>
      </vt:variant>
      <vt:variant>
        <vt:i4>96</vt:i4>
      </vt:variant>
      <vt:variant>
        <vt:i4>0</vt:i4>
      </vt:variant>
      <vt:variant>
        <vt:i4>5</vt:i4>
      </vt:variant>
      <vt:variant>
        <vt:lpwstr/>
      </vt:variant>
      <vt:variant>
        <vt:lpwstr>P451</vt:lpwstr>
      </vt:variant>
      <vt:variant>
        <vt:i4>131138</vt:i4>
      </vt:variant>
      <vt:variant>
        <vt:i4>93</vt:i4>
      </vt:variant>
      <vt:variant>
        <vt:i4>0</vt:i4>
      </vt:variant>
      <vt:variant>
        <vt:i4>5</vt:i4>
      </vt:variant>
      <vt:variant>
        <vt:lpwstr/>
      </vt:variant>
      <vt:variant>
        <vt:lpwstr>P426</vt:lpwstr>
      </vt:variant>
      <vt:variant>
        <vt:i4>327744</vt:i4>
      </vt:variant>
      <vt:variant>
        <vt:i4>90</vt:i4>
      </vt:variant>
      <vt:variant>
        <vt:i4>0</vt:i4>
      </vt:variant>
      <vt:variant>
        <vt:i4>5</vt:i4>
      </vt:variant>
      <vt:variant>
        <vt:lpwstr/>
      </vt:variant>
      <vt:variant>
        <vt:lpwstr>P401</vt:lpwstr>
      </vt:variant>
      <vt:variant>
        <vt:i4>393288</vt:i4>
      </vt:variant>
      <vt:variant>
        <vt:i4>87</vt:i4>
      </vt:variant>
      <vt:variant>
        <vt:i4>0</vt:i4>
      </vt:variant>
      <vt:variant>
        <vt:i4>5</vt:i4>
      </vt:variant>
      <vt:variant>
        <vt:lpwstr/>
      </vt:variant>
      <vt:variant>
        <vt:lpwstr>P284</vt:lpwstr>
      </vt:variant>
      <vt:variant>
        <vt:i4>69</vt:i4>
      </vt:variant>
      <vt:variant>
        <vt:i4>84</vt:i4>
      </vt:variant>
      <vt:variant>
        <vt:i4>0</vt:i4>
      </vt:variant>
      <vt:variant>
        <vt:i4>5</vt:i4>
      </vt:variant>
      <vt:variant>
        <vt:lpwstr/>
      </vt:variant>
      <vt:variant>
        <vt:lpwstr>P252</vt:lpwstr>
      </vt:variant>
      <vt:variant>
        <vt:i4>524360</vt:i4>
      </vt:variant>
      <vt:variant>
        <vt:i4>81</vt:i4>
      </vt:variant>
      <vt:variant>
        <vt:i4>0</vt:i4>
      </vt:variant>
      <vt:variant>
        <vt:i4>5</vt:i4>
      </vt:variant>
      <vt:variant>
        <vt:lpwstr/>
      </vt:variant>
      <vt:variant>
        <vt:lpwstr>P880</vt:lpwstr>
      </vt:variant>
      <vt:variant>
        <vt:i4>65607</vt:i4>
      </vt:variant>
      <vt:variant>
        <vt:i4>78</vt:i4>
      </vt:variant>
      <vt:variant>
        <vt:i4>0</vt:i4>
      </vt:variant>
      <vt:variant>
        <vt:i4>5</vt:i4>
      </vt:variant>
      <vt:variant>
        <vt:lpwstr/>
      </vt:variant>
      <vt:variant>
        <vt:lpwstr>P879</vt:lpwstr>
      </vt:variant>
      <vt:variant>
        <vt:i4>65607</vt:i4>
      </vt:variant>
      <vt:variant>
        <vt:i4>75</vt:i4>
      </vt:variant>
      <vt:variant>
        <vt:i4>0</vt:i4>
      </vt:variant>
      <vt:variant>
        <vt:i4>5</vt:i4>
      </vt:variant>
      <vt:variant>
        <vt:lpwstr/>
      </vt:variant>
      <vt:variant>
        <vt:lpwstr>P879</vt:lpwstr>
      </vt:variant>
      <vt:variant>
        <vt:i4>65607</vt:i4>
      </vt:variant>
      <vt:variant>
        <vt:i4>72</vt:i4>
      </vt:variant>
      <vt:variant>
        <vt:i4>0</vt:i4>
      </vt:variant>
      <vt:variant>
        <vt:i4>5</vt:i4>
      </vt:variant>
      <vt:variant>
        <vt:lpwstr/>
      </vt:variant>
      <vt:variant>
        <vt:lpwstr>P879</vt:lpwstr>
      </vt:variant>
      <vt:variant>
        <vt:i4>65607</vt:i4>
      </vt:variant>
      <vt:variant>
        <vt:i4>69</vt:i4>
      </vt:variant>
      <vt:variant>
        <vt:i4>0</vt:i4>
      </vt:variant>
      <vt:variant>
        <vt:i4>5</vt:i4>
      </vt:variant>
      <vt:variant>
        <vt:lpwstr/>
      </vt:variant>
      <vt:variant>
        <vt:lpwstr>P879</vt:lpwstr>
      </vt:variant>
      <vt:variant>
        <vt:i4>852039</vt:i4>
      </vt:variant>
      <vt:variant>
        <vt:i4>66</vt:i4>
      </vt:variant>
      <vt:variant>
        <vt:i4>0</vt:i4>
      </vt:variant>
      <vt:variant>
        <vt:i4>5</vt:i4>
      </vt:variant>
      <vt:variant>
        <vt:lpwstr/>
      </vt:variant>
      <vt:variant>
        <vt:lpwstr>P875</vt:lpwstr>
      </vt:variant>
      <vt:variant>
        <vt:i4>983110</vt:i4>
      </vt:variant>
      <vt:variant>
        <vt:i4>63</vt:i4>
      </vt:variant>
      <vt:variant>
        <vt:i4>0</vt:i4>
      </vt:variant>
      <vt:variant>
        <vt:i4>5</vt:i4>
      </vt:variant>
      <vt:variant>
        <vt:lpwstr/>
      </vt:variant>
      <vt:variant>
        <vt:lpwstr>P867</vt:lpwstr>
      </vt:variant>
      <vt:variant>
        <vt:i4>589894</vt:i4>
      </vt:variant>
      <vt:variant>
        <vt:i4>60</vt:i4>
      </vt:variant>
      <vt:variant>
        <vt:i4>0</vt:i4>
      </vt:variant>
      <vt:variant>
        <vt:i4>5</vt:i4>
      </vt:variant>
      <vt:variant>
        <vt:lpwstr/>
      </vt:variant>
      <vt:variant>
        <vt:lpwstr>P861</vt:lpwstr>
      </vt:variant>
      <vt:variant>
        <vt:i4>589894</vt:i4>
      </vt:variant>
      <vt:variant>
        <vt:i4>57</vt:i4>
      </vt:variant>
      <vt:variant>
        <vt:i4>0</vt:i4>
      </vt:variant>
      <vt:variant>
        <vt:i4>5</vt:i4>
      </vt:variant>
      <vt:variant>
        <vt:lpwstr/>
      </vt:variant>
      <vt:variant>
        <vt:lpwstr>P861</vt:lpwstr>
      </vt:variant>
      <vt:variant>
        <vt:i4>720965</vt:i4>
      </vt:variant>
      <vt:variant>
        <vt:i4>54</vt:i4>
      </vt:variant>
      <vt:variant>
        <vt:i4>0</vt:i4>
      </vt:variant>
      <vt:variant>
        <vt:i4>5</vt:i4>
      </vt:variant>
      <vt:variant>
        <vt:lpwstr/>
      </vt:variant>
      <vt:variant>
        <vt:lpwstr>P853</vt:lpwstr>
      </vt:variant>
      <vt:variant>
        <vt:i4>983107</vt:i4>
      </vt:variant>
      <vt:variant>
        <vt:i4>51</vt:i4>
      </vt:variant>
      <vt:variant>
        <vt:i4>0</vt:i4>
      </vt:variant>
      <vt:variant>
        <vt:i4>5</vt:i4>
      </vt:variant>
      <vt:variant>
        <vt:lpwstr/>
      </vt:variant>
      <vt:variant>
        <vt:lpwstr>P837</vt:lpwstr>
      </vt:variant>
      <vt:variant>
        <vt:i4>4063288</vt:i4>
      </vt:variant>
      <vt:variant>
        <vt:i4>48</vt:i4>
      </vt:variant>
      <vt:variant>
        <vt:i4>0</vt:i4>
      </vt:variant>
      <vt:variant>
        <vt:i4>5</vt:i4>
      </vt:variant>
      <vt:variant>
        <vt:lpwstr>consultantplus://offline/ref=78BF9A7C1E0FA296D443D693C57A2FBA299FCBCABE19B2280606EB33AC81F28C96FA02AF2EB5C64DF0707253947E47A63EC0F6C37FE6A93Ay0d3A</vt:lpwstr>
      </vt:variant>
      <vt:variant>
        <vt:lpwstr/>
      </vt:variant>
      <vt:variant>
        <vt:i4>852035</vt:i4>
      </vt:variant>
      <vt:variant>
        <vt:i4>45</vt:i4>
      </vt:variant>
      <vt:variant>
        <vt:i4>0</vt:i4>
      </vt:variant>
      <vt:variant>
        <vt:i4>5</vt:i4>
      </vt:variant>
      <vt:variant>
        <vt:lpwstr/>
      </vt:variant>
      <vt:variant>
        <vt:lpwstr>P835</vt:lpwstr>
      </vt:variant>
      <vt:variant>
        <vt:i4>720963</vt:i4>
      </vt:variant>
      <vt:variant>
        <vt:i4>42</vt:i4>
      </vt:variant>
      <vt:variant>
        <vt:i4>0</vt:i4>
      </vt:variant>
      <vt:variant>
        <vt:i4>5</vt:i4>
      </vt:variant>
      <vt:variant>
        <vt:lpwstr/>
      </vt:variant>
      <vt:variant>
        <vt:lpwstr>P833</vt:lpwstr>
      </vt:variant>
      <vt:variant>
        <vt:i4>65608</vt:i4>
      </vt:variant>
      <vt:variant>
        <vt:i4>39</vt:i4>
      </vt:variant>
      <vt:variant>
        <vt:i4>0</vt:i4>
      </vt:variant>
      <vt:variant>
        <vt:i4>5</vt:i4>
      </vt:variant>
      <vt:variant>
        <vt:lpwstr/>
      </vt:variant>
      <vt:variant>
        <vt:lpwstr>P180</vt:lpwstr>
      </vt:variant>
      <vt:variant>
        <vt:i4>3211373</vt:i4>
      </vt:variant>
      <vt:variant>
        <vt:i4>36</vt:i4>
      </vt:variant>
      <vt:variant>
        <vt:i4>0</vt:i4>
      </vt:variant>
      <vt:variant>
        <vt:i4>5</vt:i4>
      </vt:variant>
      <vt:variant>
        <vt:lpwstr>consultantplus://offline/ref=78BF9A7C1E0FA296D443D693C57A2FBA299CC9CBB310B2280606EB33AC81F28C96FA02AF2DBCCE47A22A6257DD2A4DB938DCE9C361E5yAd0A</vt:lpwstr>
      </vt:variant>
      <vt:variant>
        <vt:lpwstr/>
      </vt:variant>
      <vt:variant>
        <vt:i4>5636186</vt:i4>
      </vt:variant>
      <vt:variant>
        <vt:i4>33</vt:i4>
      </vt:variant>
      <vt:variant>
        <vt:i4>0</vt:i4>
      </vt:variant>
      <vt:variant>
        <vt:i4>5</vt:i4>
      </vt:variant>
      <vt:variant>
        <vt:lpwstr>consultantplus://offline/ref=78BF9A7C1E0FA296D443D693C57A2FBA299CCFCBB315B2280606EB33AC81F28C84FA5AA32FB3D14DF4652402D1y2d2A</vt:lpwstr>
      </vt:variant>
      <vt:variant>
        <vt:lpwstr/>
      </vt:variant>
      <vt:variant>
        <vt:i4>5636100</vt:i4>
      </vt:variant>
      <vt:variant>
        <vt:i4>30</vt:i4>
      </vt:variant>
      <vt:variant>
        <vt:i4>0</vt:i4>
      </vt:variant>
      <vt:variant>
        <vt:i4>5</vt:i4>
      </vt:variant>
      <vt:variant>
        <vt:lpwstr>consultantplus://offline/ref=78BF9A7C1E0FA296D443D693C57A2FBA299DCBCFBF19B2280606EB33AC81F28C84FA5AA32FB3D14DF4652402D1y2d2A</vt:lpwstr>
      </vt:variant>
      <vt:variant>
        <vt:lpwstr/>
      </vt:variant>
      <vt:variant>
        <vt:i4>262214</vt:i4>
      </vt:variant>
      <vt:variant>
        <vt:i4>27</vt:i4>
      </vt:variant>
      <vt:variant>
        <vt:i4>0</vt:i4>
      </vt:variant>
      <vt:variant>
        <vt:i4>5</vt:i4>
      </vt:variant>
      <vt:variant>
        <vt:lpwstr/>
      </vt:variant>
      <vt:variant>
        <vt:lpwstr>P165</vt:lpwstr>
      </vt:variant>
      <vt:variant>
        <vt:i4>524357</vt:i4>
      </vt:variant>
      <vt:variant>
        <vt:i4>24</vt:i4>
      </vt:variant>
      <vt:variant>
        <vt:i4>0</vt:i4>
      </vt:variant>
      <vt:variant>
        <vt:i4>5</vt:i4>
      </vt:variant>
      <vt:variant>
        <vt:lpwstr/>
      </vt:variant>
      <vt:variant>
        <vt:lpwstr>P159</vt:lpwstr>
      </vt:variant>
      <vt:variant>
        <vt:i4>5374039</vt:i4>
      </vt:variant>
      <vt:variant>
        <vt:i4>21</vt:i4>
      </vt:variant>
      <vt:variant>
        <vt:i4>0</vt:i4>
      </vt:variant>
      <vt:variant>
        <vt:i4>5</vt:i4>
      </vt:variant>
      <vt:variant>
        <vt:lpwstr>consultantplus://offline/ref=78BF9A7C1E0FA296D443D693C57A2FBA299CCFC4BE11B2280606EB33AC81F28C96FA02A72AB4C418A73F730FD12C54A63BC0F5C160yEdDA</vt:lpwstr>
      </vt:variant>
      <vt:variant>
        <vt:lpwstr/>
      </vt:variant>
      <vt:variant>
        <vt:i4>458816</vt:i4>
      </vt:variant>
      <vt:variant>
        <vt:i4>18</vt:i4>
      </vt:variant>
      <vt:variant>
        <vt:i4>0</vt:i4>
      </vt:variant>
      <vt:variant>
        <vt:i4>5</vt:i4>
      </vt:variant>
      <vt:variant>
        <vt:lpwstr/>
      </vt:variant>
      <vt:variant>
        <vt:lpwstr>P106</vt:lpwstr>
      </vt:variant>
      <vt:variant>
        <vt:i4>524352</vt:i4>
      </vt:variant>
      <vt:variant>
        <vt:i4>15</vt:i4>
      </vt:variant>
      <vt:variant>
        <vt:i4>0</vt:i4>
      </vt:variant>
      <vt:variant>
        <vt:i4>5</vt:i4>
      </vt:variant>
      <vt:variant>
        <vt:lpwstr/>
      </vt:variant>
      <vt:variant>
        <vt:lpwstr>P109</vt:lpwstr>
      </vt:variant>
      <vt:variant>
        <vt:i4>3211362</vt:i4>
      </vt:variant>
      <vt:variant>
        <vt:i4>12</vt:i4>
      </vt:variant>
      <vt:variant>
        <vt:i4>0</vt:i4>
      </vt:variant>
      <vt:variant>
        <vt:i4>5</vt:i4>
      </vt:variant>
      <vt:variant>
        <vt:lpwstr>consultantplus://offline/ref=78BF9A7C1E0FA296D443D693C57A2FBA299CC9CBB310B2280606EB33AC81F28C96FA02AD2FB0C947A22A6257DD2A4DB938DCE9C361E5yAd0A</vt:lpwstr>
      </vt:variant>
      <vt:variant>
        <vt:lpwstr/>
      </vt:variant>
      <vt:variant>
        <vt:i4>262210</vt:i4>
      </vt:variant>
      <vt:variant>
        <vt:i4>9</vt:i4>
      </vt:variant>
      <vt:variant>
        <vt:i4>0</vt:i4>
      </vt:variant>
      <vt:variant>
        <vt:i4>5</vt:i4>
      </vt:variant>
      <vt:variant>
        <vt:lpwstr/>
      </vt:variant>
      <vt:variant>
        <vt:lpwstr>P125</vt:lpwstr>
      </vt:variant>
      <vt:variant>
        <vt:i4>3473520</vt:i4>
      </vt:variant>
      <vt:variant>
        <vt:i4>6</vt:i4>
      </vt:variant>
      <vt:variant>
        <vt:i4>0</vt:i4>
      </vt:variant>
      <vt:variant>
        <vt:i4>5</vt:i4>
      </vt:variant>
      <vt:variant>
        <vt:lpwstr/>
      </vt:variant>
      <vt:variant>
        <vt:lpwstr>P59</vt:lpwstr>
      </vt:variant>
      <vt:variant>
        <vt:i4>4063280</vt:i4>
      </vt:variant>
      <vt:variant>
        <vt:i4>3</vt:i4>
      </vt:variant>
      <vt:variant>
        <vt:i4>0</vt:i4>
      </vt:variant>
      <vt:variant>
        <vt:i4>5</vt:i4>
      </vt:variant>
      <vt:variant>
        <vt:lpwstr>consultantplus://offline/ref=78BF9A7C1E0FA296D443D693C57A2FBA2B9ACDCABC18B2280606EB33AC81F28C96FA02AF2EB4CF4EF5707253947E47A63EC0F6C37FE6A93Ay0d3A</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Ирина Николаевна</dc:creator>
  <cp:lastModifiedBy>DIRECTOR</cp:lastModifiedBy>
  <cp:revision>3</cp:revision>
  <cp:lastPrinted>2021-12-08T05:11:00Z</cp:lastPrinted>
  <dcterms:created xsi:type="dcterms:W3CDTF">2022-01-05T22:56:00Z</dcterms:created>
  <dcterms:modified xsi:type="dcterms:W3CDTF">2022-01-12T06:18:00Z</dcterms:modified>
</cp:coreProperties>
</file>